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t>窗体顶端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600" w:lineRule="exact"/>
        <w:ind w:left="0" w:right="0"/>
        <w:jc w:val="center"/>
        <w:textAlignment w:val="auto"/>
        <w:rPr>
          <w:rFonts w:ascii="微软雅黑" w:hAnsi="微软雅黑" w:eastAsia="微软雅黑" w:cs="微软雅黑"/>
          <w:color w:val="212121"/>
          <w:sz w:val="45"/>
          <w:szCs w:val="45"/>
        </w:rPr>
      </w:pPr>
      <w:r>
        <w:rPr>
          <w:rFonts w:hint="eastAsia" w:ascii="微软雅黑" w:hAnsi="微软雅黑" w:eastAsia="微软雅黑" w:cs="微软雅黑"/>
          <w:color w:val="212121"/>
          <w:sz w:val="45"/>
          <w:szCs w:val="45"/>
          <w:lang w:eastAsia="zh-CN"/>
        </w:rPr>
        <w:t>四川外国语大学宏文楼报废电梯处置</w:t>
      </w:r>
      <w:r>
        <w:rPr>
          <w:rFonts w:hint="eastAsia" w:ascii="微软雅黑" w:hAnsi="微软雅黑" w:eastAsia="微软雅黑" w:cs="微软雅黑"/>
          <w:color w:val="212121"/>
          <w:sz w:val="45"/>
          <w:szCs w:val="45"/>
        </w:rPr>
        <w:t>结果公告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t>窗体底端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项目名称：四川外国语大学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宏文楼报废电梯处置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jc w:val="left"/>
        <w:textAlignment w:val="auto"/>
        <w:rPr>
          <w:rFonts w:hint="eastAsia" w:eastAsia="微软雅黑"/>
          <w:color w:val="auto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二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、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处置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方式：</w:t>
      </w:r>
      <w:r>
        <w:rPr>
          <w:rFonts w:hint="eastAsia" w:ascii="微软雅黑" w:hAnsi="微软雅黑" w:eastAsia="微软雅黑" w:cs="微软雅黑"/>
          <w:color w:val="auto"/>
          <w:sz w:val="22"/>
          <w:szCs w:val="22"/>
          <w:lang w:eastAsia="zh-CN"/>
        </w:rPr>
        <w:t>公开竞价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三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、评审日期：2018年12月1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四、公告日期：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2018年12月18日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五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、成交结果</w:t>
      </w:r>
    </w:p>
    <w:tbl>
      <w:tblPr>
        <w:tblStyle w:val="8"/>
        <w:tblW w:w="8336" w:type="dxa"/>
        <w:jc w:val="center"/>
        <w:tblCellSpacing w:w="0" w:type="dxa"/>
        <w:tblInd w:w="1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6"/>
        <w:gridCol w:w="1486"/>
        <w:gridCol w:w="43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内容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金额（元） 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textAlignment w:val="auto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成交供应商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24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szCs w:val="32"/>
                <w:u w:val="none"/>
              </w:rPr>
              <w:t>四川外国语大学</w:t>
            </w:r>
            <w:r>
              <w:rPr>
                <w:rFonts w:hint="eastAsia" w:ascii="方正仿宋_GBK" w:eastAsia="方正仿宋_GBK"/>
                <w:szCs w:val="32"/>
                <w:u w:val="none"/>
                <w:lang w:eastAsia="zh-CN"/>
              </w:rPr>
              <w:t>宏文楼报废电梯处置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jc w:val="left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5880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.00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600" w:lineRule="exact"/>
              <w:ind w:left="0" w:firstLine="420"/>
              <w:textAlignment w:val="auto"/>
            </w:pPr>
            <w:r>
              <w:rPr>
                <w:rFonts w:hint="eastAsia" w:ascii="方正仿宋_GBK" w:eastAsia="方正仿宋_GBK"/>
                <w:szCs w:val="32"/>
                <w:u w:val="none"/>
              </w:rPr>
              <w:t>重庆九尔机电设备有限公司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其他事项</w:t>
      </w:r>
    </w:p>
    <w:p>
      <w:pPr>
        <w:pStyle w:val="3"/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420" w:leftChars="0" w:right="0" w:rightChars="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公告期限：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1个工作日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七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、联系人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单位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：四川外国语大学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经办人：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eastAsia="zh-CN"/>
        </w:rPr>
        <w:t>黄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老师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电话：65385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835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</w:rPr>
        <w:t>地址：重庆市沙坪坝区壮志路33号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二〇一八年十二月十八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2"/>
          <w:szCs w:val="2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1080A0"/>
    <w:multiLevelType w:val="singleLevel"/>
    <w:tmpl w:val="ED1080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B4B4E4"/>
    <w:multiLevelType w:val="singleLevel"/>
    <w:tmpl w:val="0AB4B4E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D430E6"/>
    <w:rsid w:val="190F4A58"/>
    <w:rsid w:val="23991427"/>
    <w:rsid w:val="2FD05334"/>
    <w:rsid w:val="3D464915"/>
    <w:rsid w:val="4D3403A6"/>
    <w:rsid w:val="654D20AC"/>
    <w:rsid w:val="6B5858BA"/>
    <w:rsid w:val="79D430E6"/>
    <w:rsid w:val="7AC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color w:val="FFFFFF"/>
      <w:bdr w:val="single" w:color="8C8C8C" w:sz="6" w:space="0"/>
      <w:shd w:val="clear" w:fill="8C8C8C"/>
    </w:rPr>
  </w:style>
  <w:style w:type="character" w:styleId="6">
    <w:name w:val="FollowedHyperlink"/>
    <w:basedOn w:val="4"/>
    <w:uiPriority w:val="0"/>
    <w:rPr>
      <w:color w:val="606163"/>
      <w:sz w:val="18"/>
      <w:szCs w:val="18"/>
      <w:u w:val="none"/>
    </w:rPr>
  </w:style>
  <w:style w:type="character" w:styleId="7">
    <w:name w:val="Hyperlink"/>
    <w:basedOn w:val="4"/>
    <w:uiPriority w:val="0"/>
    <w:rPr>
      <w:color w:val="606163"/>
      <w:sz w:val="18"/>
      <w:szCs w:val="18"/>
      <w:u w:val="none"/>
    </w:rPr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2018-12-17T03:40:00Z</dcterms:created>
  <dc:creator>海</dc:creator>
  <cp:lastModifiedBy>海</cp:lastModifiedBy>
  <cp:lastPrinted>2018-12-17T07:28:00Z</cp:lastPrinted>
  <dcterms:modified xsi:type="dcterms:W3CDTF">2018-12-17T07:38:02Z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