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16" w:rsidRPr="00DA4AF5" w:rsidRDefault="00933C25" w:rsidP="00803316">
      <w:pPr>
        <w:widowControl/>
        <w:spacing w:line="400" w:lineRule="exact"/>
        <w:jc w:val="center"/>
        <w:rPr>
          <w:rFonts w:ascii="仿宋_GB2312" w:eastAsia="仿宋_GB2312" w:hAnsi="宋体" w:cs="宋体"/>
          <w:b/>
          <w:kern w:val="0"/>
          <w:sz w:val="36"/>
          <w:szCs w:val="36"/>
        </w:rPr>
      </w:pPr>
      <w:r>
        <w:rPr>
          <w:rFonts w:ascii="仿宋_GB2312" w:eastAsia="仿宋_GB2312" w:hAnsi="宋体" w:cs="宋体" w:hint="eastAsia"/>
          <w:b/>
          <w:kern w:val="0"/>
          <w:sz w:val="36"/>
          <w:szCs w:val="36"/>
        </w:rPr>
        <w:t>2020</w:t>
      </w:r>
      <w:r w:rsidR="00803316" w:rsidRPr="00DA4AF5">
        <w:rPr>
          <w:rFonts w:ascii="仿宋_GB2312" w:eastAsia="仿宋_GB2312" w:hAnsi="宋体" w:cs="宋体" w:hint="eastAsia"/>
          <w:b/>
          <w:kern w:val="0"/>
          <w:sz w:val="36"/>
          <w:szCs w:val="36"/>
        </w:rPr>
        <w:t>年度重庆市教委科学技术研究</w:t>
      </w:r>
      <w:r w:rsidR="00803316">
        <w:rPr>
          <w:rFonts w:ascii="仿宋_GB2312" w:eastAsia="仿宋_GB2312" w:hAnsi="宋体" w:cs="宋体" w:hint="eastAsia"/>
          <w:b/>
          <w:kern w:val="0"/>
          <w:sz w:val="36"/>
          <w:szCs w:val="36"/>
        </w:rPr>
        <w:t>计划</w:t>
      </w:r>
      <w:r w:rsidR="00803316" w:rsidRPr="00DA4AF5">
        <w:rPr>
          <w:rFonts w:ascii="仿宋_GB2312" w:eastAsia="仿宋_GB2312" w:hAnsi="宋体" w:cs="宋体" w:hint="eastAsia"/>
          <w:b/>
          <w:kern w:val="0"/>
          <w:sz w:val="36"/>
          <w:szCs w:val="36"/>
        </w:rPr>
        <w:t>项目立项表</w:t>
      </w:r>
    </w:p>
    <w:p w:rsidR="00803316" w:rsidRPr="00B91BA4" w:rsidRDefault="00803316" w:rsidP="00B91BA4">
      <w:pPr>
        <w:widowControl/>
        <w:spacing w:line="400" w:lineRule="exact"/>
        <w:jc w:val="center"/>
        <w:rPr>
          <w:rFonts w:ascii="宋体" w:eastAsia="宋体" w:hAnsi="宋体" w:cs="宋体"/>
          <w:kern w:val="0"/>
          <w:sz w:val="28"/>
          <w:szCs w:val="28"/>
        </w:rPr>
      </w:pPr>
      <w:proofErr w:type="gramStart"/>
      <w:r w:rsidRPr="00EC001E">
        <w:rPr>
          <w:rFonts w:ascii="仿宋_GB2312" w:eastAsia="仿宋_GB2312" w:hAnsi="宋体" w:cs="宋体" w:hint="eastAsia"/>
          <w:b/>
          <w:kern w:val="0"/>
          <w:sz w:val="28"/>
          <w:szCs w:val="28"/>
        </w:rPr>
        <w:t>渝教科</w:t>
      </w:r>
      <w:proofErr w:type="gramEnd"/>
      <w:r w:rsidRPr="00EC001E">
        <w:rPr>
          <w:rFonts w:ascii="仿宋_GB2312" w:eastAsia="仿宋_GB2312" w:hAnsi="宋体" w:cs="宋体" w:hint="eastAsia"/>
          <w:b/>
          <w:kern w:val="0"/>
          <w:sz w:val="28"/>
          <w:szCs w:val="28"/>
        </w:rPr>
        <w:t>发</w:t>
      </w:r>
      <w:r w:rsidR="00933C25">
        <w:rPr>
          <w:rFonts w:ascii="仿宋_GB2312" w:eastAsia="仿宋_GB2312" w:hAnsi="宋体" w:cs="宋体" w:hint="eastAsia"/>
          <w:b/>
          <w:kern w:val="0"/>
          <w:sz w:val="28"/>
          <w:szCs w:val="28"/>
        </w:rPr>
        <w:t>[2020]8</w:t>
      </w:r>
      <w:r w:rsidRPr="00EC001E">
        <w:rPr>
          <w:rFonts w:ascii="仿宋_GB2312" w:eastAsia="仿宋_GB2312" w:hAnsi="宋体" w:cs="宋体" w:hint="eastAsia"/>
          <w:b/>
          <w:kern w:val="0"/>
          <w:sz w:val="28"/>
          <w:szCs w:val="28"/>
        </w:rPr>
        <w:t>号</w:t>
      </w:r>
      <w:r w:rsidR="00933C25">
        <w:rPr>
          <w:rFonts w:ascii="仿宋_GB2312" w:eastAsia="仿宋_GB2312" w:hAnsi="宋体" w:cs="宋体" w:hint="eastAsia"/>
          <w:b/>
          <w:kern w:val="0"/>
          <w:sz w:val="28"/>
          <w:szCs w:val="28"/>
        </w:rPr>
        <w:t>2020</w:t>
      </w:r>
      <w:r w:rsidRPr="00EC001E">
        <w:rPr>
          <w:rFonts w:ascii="仿宋_GB2312" w:eastAsia="仿宋_GB2312" w:hAnsi="宋体" w:cs="宋体" w:hint="eastAsia"/>
          <w:b/>
          <w:kern w:val="0"/>
          <w:sz w:val="28"/>
          <w:szCs w:val="28"/>
        </w:rPr>
        <w:t>.9.</w:t>
      </w:r>
      <w:r w:rsidR="00933C25">
        <w:rPr>
          <w:rFonts w:ascii="仿宋_GB2312" w:eastAsia="仿宋_GB2312" w:hAnsi="宋体" w:cs="宋体" w:hint="eastAsia"/>
          <w:b/>
          <w:kern w:val="0"/>
          <w:sz w:val="28"/>
          <w:szCs w:val="28"/>
        </w:rPr>
        <w:t>9</w:t>
      </w:r>
    </w:p>
    <w:tbl>
      <w:tblPr>
        <w:tblW w:w="16216"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703"/>
        <w:gridCol w:w="1844"/>
        <w:gridCol w:w="2995"/>
        <w:gridCol w:w="1024"/>
        <w:gridCol w:w="1084"/>
        <w:gridCol w:w="1276"/>
        <w:gridCol w:w="1121"/>
        <w:gridCol w:w="1430"/>
        <w:gridCol w:w="1701"/>
        <w:gridCol w:w="1134"/>
        <w:gridCol w:w="1134"/>
        <w:gridCol w:w="770"/>
      </w:tblGrid>
      <w:tr w:rsidR="00AE7CA3" w:rsidRPr="002C7771" w:rsidTr="0031584B">
        <w:trPr>
          <w:cantSplit/>
          <w:jc w:val="center"/>
        </w:trPr>
        <w:tc>
          <w:tcPr>
            <w:tcW w:w="703"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AE7CA3">
            <w:pPr>
              <w:adjustRightInd w:val="0"/>
              <w:spacing w:line="312" w:lineRule="atLeast"/>
              <w:jc w:val="center"/>
              <w:rPr>
                <w:rFonts w:ascii="楷体" w:eastAsia="楷体" w:hAnsi="Times New Roman" w:cs="Times New Roman"/>
                <w:bCs/>
                <w:szCs w:val="21"/>
              </w:rPr>
            </w:pPr>
            <w:r w:rsidRPr="002C7771">
              <w:rPr>
                <w:rFonts w:ascii="楷体" w:eastAsia="楷体" w:hAnsi="Times New Roman" w:cs="Times New Roman" w:hint="eastAsia"/>
                <w:bCs/>
                <w:szCs w:val="21"/>
              </w:rPr>
              <w:t>序</w:t>
            </w:r>
            <w:r w:rsidR="00AC7E6F" w:rsidRPr="002C7771">
              <w:rPr>
                <w:rFonts w:ascii="楷体" w:eastAsia="楷体" w:hAnsi="Times New Roman" w:cs="Times New Roman" w:hint="eastAsia"/>
                <w:bCs/>
                <w:szCs w:val="21"/>
              </w:rPr>
              <w:t>号</w:t>
            </w:r>
          </w:p>
        </w:tc>
        <w:tc>
          <w:tcPr>
            <w:tcW w:w="1844"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31584B">
            <w:pPr>
              <w:adjustRightInd w:val="0"/>
              <w:spacing w:line="312" w:lineRule="atLeast"/>
              <w:jc w:val="center"/>
              <w:rPr>
                <w:rFonts w:ascii="楷体" w:eastAsia="楷体" w:hAnsi="Times New Roman" w:cs="Times New Roman"/>
                <w:bCs/>
                <w:szCs w:val="21"/>
              </w:rPr>
            </w:pPr>
            <w:r w:rsidRPr="002C7771">
              <w:rPr>
                <w:rFonts w:ascii="楷体" w:eastAsia="楷体" w:hAnsi="Times New Roman" w:cs="Times New Roman" w:hint="eastAsia"/>
                <w:bCs/>
                <w:szCs w:val="21"/>
              </w:rPr>
              <w:t>项目编号</w:t>
            </w:r>
          </w:p>
        </w:tc>
        <w:tc>
          <w:tcPr>
            <w:tcW w:w="2995"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B91BA4">
            <w:pPr>
              <w:adjustRightInd w:val="0"/>
              <w:spacing w:line="312" w:lineRule="atLeast"/>
              <w:jc w:val="center"/>
              <w:rPr>
                <w:rFonts w:ascii="楷体" w:eastAsia="楷体" w:hAnsi="Times New Roman" w:cs="Times New Roman"/>
                <w:bCs/>
                <w:szCs w:val="21"/>
              </w:rPr>
            </w:pPr>
            <w:r w:rsidRPr="002C7771">
              <w:rPr>
                <w:rFonts w:ascii="楷体" w:eastAsia="楷体" w:hAnsi="Times New Roman" w:cs="Times New Roman" w:hint="eastAsia"/>
                <w:bCs/>
                <w:szCs w:val="21"/>
              </w:rPr>
              <w:t>项目名称</w:t>
            </w:r>
          </w:p>
        </w:tc>
        <w:tc>
          <w:tcPr>
            <w:tcW w:w="1024"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1853EF">
            <w:pPr>
              <w:adjustRightInd w:val="0"/>
              <w:spacing w:line="312" w:lineRule="atLeast"/>
              <w:jc w:val="center"/>
              <w:rPr>
                <w:rFonts w:ascii="楷体" w:eastAsia="楷体" w:hAnsi="Times New Roman" w:cs="Times New Roman"/>
                <w:bCs/>
                <w:szCs w:val="21"/>
              </w:rPr>
            </w:pPr>
            <w:r w:rsidRPr="002C7771">
              <w:rPr>
                <w:rFonts w:ascii="楷体" w:eastAsia="楷体" w:hAnsi="Times New Roman" w:cs="Times New Roman" w:hint="eastAsia"/>
                <w:bCs/>
                <w:szCs w:val="21"/>
              </w:rPr>
              <w:t>负责人</w:t>
            </w:r>
          </w:p>
        </w:tc>
        <w:tc>
          <w:tcPr>
            <w:tcW w:w="1084"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5043FC">
            <w:pPr>
              <w:adjustRightInd w:val="0"/>
              <w:spacing w:line="312" w:lineRule="atLeast"/>
              <w:jc w:val="center"/>
              <w:rPr>
                <w:rFonts w:ascii="楷体" w:eastAsia="楷体" w:hAnsi="Times New Roman" w:cs="Times New Roman"/>
                <w:bCs/>
                <w:szCs w:val="21"/>
              </w:rPr>
            </w:pPr>
            <w:r w:rsidRPr="002C7771">
              <w:rPr>
                <w:rFonts w:ascii="楷体" w:eastAsia="楷体" w:hAnsi="Times New Roman" w:cs="Times New Roman" w:hint="eastAsia"/>
                <w:bCs/>
                <w:szCs w:val="21"/>
              </w:rPr>
              <w:t>项目类别</w:t>
            </w:r>
          </w:p>
        </w:tc>
        <w:tc>
          <w:tcPr>
            <w:tcW w:w="1276" w:type="dxa"/>
            <w:tcBorders>
              <w:top w:val="single" w:sz="6" w:space="0" w:color="auto"/>
              <w:left w:val="single" w:sz="6" w:space="0" w:color="auto"/>
              <w:bottom w:val="single" w:sz="6" w:space="0" w:color="auto"/>
              <w:right w:val="single" w:sz="6" w:space="0" w:color="auto"/>
            </w:tcBorders>
            <w:vAlign w:val="center"/>
          </w:tcPr>
          <w:p w:rsidR="00AE7CA3" w:rsidRPr="002C7771" w:rsidRDefault="008E3270" w:rsidP="005043FC">
            <w:pPr>
              <w:adjustRightInd w:val="0"/>
              <w:spacing w:line="312" w:lineRule="atLeast"/>
              <w:jc w:val="center"/>
              <w:rPr>
                <w:rFonts w:ascii="楷体" w:eastAsia="楷体" w:hAnsi="Times New Roman" w:cs="Times New Roman"/>
                <w:bCs/>
                <w:szCs w:val="21"/>
              </w:rPr>
            </w:pPr>
            <w:r w:rsidRPr="002C7771">
              <w:rPr>
                <w:rFonts w:ascii="楷体" w:eastAsia="楷体" w:hAnsi="Times New Roman" w:cs="Times New Roman" w:hint="eastAsia"/>
                <w:bCs/>
                <w:szCs w:val="21"/>
              </w:rPr>
              <w:t>研究类型</w:t>
            </w:r>
          </w:p>
        </w:tc>
        <w:tc>
          <w:tcPr>
            <w:tcW w:w="1121"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5043FC">
            <w:pPr>
              <w:adjustRightInd w:val="0"/>
              <w:spacing w:line="312" w:lineRule="atLeast"/>
              <w:ind w:left="58" w:hanging="105"/>
              <w:jc w:val="center"/>
              <w:rPr>
                <w:rFonts w:ascii="楷体" w:eastAsia="楷体" w:hAnsi="Times New Roman" w:cs="Times New Roman"/>
                <w:bCs/>
                <w:szCs w:val="21"/>
              </w:rPr>
            </w:pPr>
            <w:r w:rsidRPr="002C7771">
              <w:rPr>
                <w:rFonts w:ascii="楷体" w:eastAsia="楷体" w:hAnsi="Times New Roman" w:cs="Times New Roman" w:hint="eastAsia"/>
                <w:bCs/>
                <w:szCs w:val="21"/>
              </w:rPr>
              <w:t>成果形式</w:t>
            </w:r>
          </w:p>
        </w:tc>
        <w:tc>
          <w:tcPr>
            <w:tcW w:w="1430"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B91BA4">
            <w:pPr>
              <w:adjustRightInd w:val="0"/>
              <w:spacing w:line="312" w:lineRule="atLeast"/>
              <w:ind w:left="133" w:hanging="133"/>
              <w:jc w:val="left"/>
              <w:rPr>
                <w:rFonts w:ascii="楷体" w:eastAsia="楷体" w:hAnsi="Times New Roman" w:cs="Times New Roman"/>
                <w:bCs/>
                <w:szCs w:val="21"/>
              </w:rPr>
            </w:pPr>
            <w:r w:rsidRPr="002C7771">
              <w:rPr>
                <w:rFonts w:ascii="楷体" w:eastAsia="楷体" w:hAnsi="Times New Roman" w:cs="Times New Roman" w:hint="eastAsia"/>
                <w:bCs/>
                <w:szCs w:val="21"/>
              </w:rPr>
              <w:t>课题组成员</w:t>
            </w:r>
          </w:p>
        </w:tc>
        <w:tc>
          <w:tcPr>
            <w:tcW w:w="1701"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1853EF">
            <w:pPr>
              <w:adjustRightInd w:val="0"/>
              <w:spacing w:line="312" w:lineRule="atLeast"/>
              <w:ind w:left="133" w:hanging="133"/>
              <w:jc w:val="center"/>
              <w:rPr>
                <w:rFonts w:ascii="楷体" w:eastAsia="楷体" w:hAnsi="Times New Roman" w:cs="Times New Roman"/>
                <w:bCs/>
                <w:szCs w:val="21"/>
              </w:rPr>
            </w:pPr>
            <w:r w:rsidRPr="002C7771">
              <w:rPr>
                <w:rFonts w:ascii="楷体" w:eastAsia="楷体" w:hAnsi="Times New Roman" w:cs="Times New Roman" w:hint="eastAsia"/>
                <w:bCs/>
                <w:szCs w:val="21"/>
              </w:rPr>
              <w:t>完成时间</w:t>
            </w:r>
          </w:p>
        </w:tc>
        <w:tc>
          <w:tcPr>
            <w:tcW w:w="1134"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1853EF">
            <w:pPr>
              <w:adjustRightInd w:val="0"/>
              <w:spacing w:line="312" w:lineRule="atLeast"/>
              <w:ind w:left="133" w:hanging="133"/>
              <w:jc w:val="center"/>
              <w:rPr>
                <w:rFonts w:ascii="楷体" w:eastAsia="楷体" w:hAnsi="Times New Roman" w:cs="Times New Roman"/>
                <w:bCs/>
                <w:szCs w:val="21"/>
              </w:rPr>
            </w:pPr>
            <w:r w:rsidRPr="002C7771">
              <w:rPr>
                <w:rFonts w:ascii="楷体" w:eastAsia="楷体" w:hAnsi="Times New Roman" w:cs="Times New Roman" w:hint="eastAsia"/>
                <w:bCs/>
                <w:szCs w:val="21"/>
              </w:rPr>
              <w:t>资助经费</w:t>
            </w:r>
          </w:p>
          <w:p w:rsidR="00AE7CA3" w:rsidRPr="002C7771" w:rsidRDefault="00AE7CA3" w:rsidP="001853EF">
            <w:pPr>
              <w:adjustRightInd w:val="0"/>
              <w:spacing w:line="312" w:lineRule="atLeast"/>
              <w:ind w:left="133" w:hanging="133"/>
              <w:jc w:val="center"/>
              <w:rPr>
                <w:rFonts w:ascii="楷体" w:eastAsia="楷体" w:hAnsi="Times New Roman" w:cs="Times New Roman"/>
                <w:bCs/>
                <w:szCs w:val="21"/>
              </w:rPr>
            </w:pPr>
            <w:r w:rsidRPr="002C7771">
              <w:rPr>
                <w:rFonts w:ascii="楷体" w:eastAsia="楷体" w:hAnsi="Times New Roman" w:cs="Times New Roman" w:hint="eastAsia"/>
                <w:bCs/>
                <w:szCs w:val="21"/>
              </w:rPr>
              <w:t>（万元）</w:t>
            </w:r>
          </w:p>
        </w:tc>
        <w:tc>
          <w:tcPr>
            <w:tcW w:w="1134"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AC774C">
            <w:pPr>
              <w:adjustRightInd w:val="0"/>
              <w:spacing w:line="312" w:lineRule="atLeast"/>
              <w:ind w:left="133" w:hanging="133"/>
              <w:jc w:val="left"/>
              <w:rPr>
                <w:rFonts w:ascii="楷体" w:eastAsia="楷体" w:hAnsi="Times New Roman" w:cs="Times New Roman"/>
                <w:bCs/>
                <w:szCs w:val="21"/>
              </w:rPr>
            </w:pPr>
            <w:r w:rsidRPr="002C7771">
              <w:rPr>
                <w:rFonts w:ascii="楷体" w:eastAsia="楷体" w:hAnsi="Times New Roman" w:cs="Times New Roman" w:hint="eastAsia"/>
                <w:bCs/>
                <w:szCs w:val="21"/>
              </w:rPr>
              <w:t>配套经费（万元）</w:t>
            </w:r>
          </w:p>
        </w:tc>
        <w:tc>
          <w:tcPr>
            <w:tcW w:w="770" w:type="dxa"/>
            <w:tcBorders>
              <w:top w:val="single" w:sz="6" w:space="0" w:color="auto"/>
              <w:left w:val="single" w:sz="6" w:space="0" w:color="auto"/>
              <w:bottom w:val="single" w:sz="6" w:space="0" w:color="auto"/>
              <w:right w:val="single" w:sz="6" w:space="0" w:color="auto"/>
            </w:tcBorders>
            <w:vAlign w:val="center"/>
          </w:tcPr>
          <w:p w:rsidR="00AE7CA3" w:rsidRPr="002C7771" w:rsidRDefault="00AE7CA3" w:rsidP="001853EF">
            <w:pPr>
              <w:adjustRightInd w:val="0"/>
              <w:spacing w:line="312" w:lineRule="atLeast"/>
              <w:ind w:left="133" w:hanging="133"/>
              <w:jc w:val="center"/>
              <w:rPr>
                <w:rFonts w:ascii="楷体" w:eastAsia="楷体" w:hAnsi="Times New Roman" w:cs="Times New Roman"/>
                <w:bCs/>
                <w:szCs w:val="21"/>
              </w:rPr>
            </w:pPr>
            <w:r w:rsidRPr="002C7771">
              <w:rPr>
                <w:rFonts w:ascii="楷体" w:eastAsia="楷体" w:hAnsi="Times New Roman" w:cs="Times New Roman" w:hint="eastAsia"/>
                <w:bCs/>
                <w:szCs w:val="21"/>
              </w:rPr>
              <w:t>备注</w:t>
            </w:r>
          </w:p>
        </w:tc>
      </w:tr>
      <w:tr w:rsidR="00F73259" w:rsidRPr="002C7771" w:rsidTr="00B91BA4">
        <w:trPr>
          <w:cantSplit/>
          <w:jc w:val="center"/>
        </w:trPr>
        <w:tc>
          <w:tcPr>
            <w:tcW w:w="703" w:type="dxa"/>
            <w:tcBorders>
              <w:top w:val="single" w:sz="6" w:space="0" w:color="auto"/>
              <w:left w:val="single" w:sz="6" w:space="0" w:color="auto"/>
              <w:bottom w:val="single" w:sz="6" w:space="0" w:color="auto"/>
              <w:right w:val="single" w:sz="6" w:space="0" w:color="auto"/>
            </w:tcBorders>
            <w:vAlign w:val="center"/>
          </w:tcPr>
          <w:p w:rsidR="00F73259" w:rsidRPr="002C7771" w:rsidRDefault="002C7771" w:rsidP="00AE7CA3">
            <w:pPr>
              <w:jc w:val="center"/>
              <w:rPr>
                <w:rFonts w:ascii="楷体" w:eastAsia="楷体" w:hAnsi="Times New Roman" w:cs="Times New Roman" w:hint="eastAsia"/>
                <w:bCs/>
                <w:szCs w:val="21"/>
              </w:rPr>
            </w:pPr>
            <w:r w:rsidRPr="002C7771">
              <w:rPr>
                <w:rFonts w:ascii="楷体" w:eastAsia="楷体" w:hAnsi="Times New Roman" w:cs="Times New Roman" w:hint="eastAsia"/>
                <w:bCs/>
                <w:szCs w:val="21"/>
              </w:rPr>
              <w:t>1</w:t>
            </w:r>
          </w:p>
        </w:tc>
        <w:tc>
          <w:tcPr>
            <w:tcW w:w="1844" w:type="dxa"/>
            <w:tcBorders>
              <w:top w:val="single" w:sz="6" w:space="0" w:color="auto"/>
              <w:left w:val="single" w:sz="6" w:space="0" w:color="auto"/>
              <w:bottom w:val="single" w:sz="6" w:space="0" w:color="auto"/>
              <w:right w:val="single" w:sz="6" w:space="0" w:color="auto"/>
            </w:tcBorders>
            <w:vAlign w:val="center"/>
          </w:tcPr>
          <w:p w:rsidR="00F73259" w:rsidRPr="002C7771" w:rsidRDefault="00F73259" w:rsidP="0031584B">
            <w:pPr>
              <w:jc w:val="center"/>
            </w:pPr>
            <w:r w:rsidRPr="002C7771">
              <w:t>KJZD-K202000901</w:t>
            </w:r>
          </w:p>
        </w:tc>
        <w:tc>
          <w:tcPr>
            <w:tcW w:w="2995" w:type="dxa"/>
            <w:tcBorders>
              <w:top w:val="single" w:sz="6" w:space="0" w:color="auto"/>
              <w:left w:val="single" w:sz="6" w:space="0" w:color="auto"/>
              <w:bottom w:val="single" w:sz="6" w:space="0" w:color="auto"/>
              <w:right w:val="single" w:sz="6" w:space="0" w:color="auto"/>
            </w:tcBorders>
            <w:vAlign w:val="center"/>
          </w:tcPr>
          <w:p w:rsidR="00F73259" w:rsidRPr="002C7771" w:rsidRDefault="00F73259" w:rsidP="00B91BA4">
            <w:pPr>
              <w:adjustRightInd w:val="0"/>
              <w:spacing w:line="312" w:lineRule="atLeast"/>
              <w:jc w:val="left"/>
              <w:rPr>
                <w:rFonts w:ascii="Arial" w:hAnsi="Arial" w:cs="Arial"/>
                <w:sz w:val="20"/>
                <w:szCs w:val="20"/>
              </w:rPr>
            </w:pPr>
            <w:r w:rsidRPr="002C7771">
              <w:rPr>
                <w:rFonts w:ascii="Calibri" w:eastAsia="宋体" w:hAnsi="Calibri" w:cs="Times New Roman" w:hint="eastAsia"/>
              </w:rPr>
              <w:t>数据驱动的应急医疗资源</w:t>
            </w:r>
            <w:proofErr w:type="gramStart"/>
            <w:r w:rsidRPr="002C7771">
              <w:rPr>
                <w:rFonts w:ascii="Calibri" w:eastAsia="宋体" w:hAnsi="Calibri" w:cs="Times New Roman" w:hint="eastAsia"/>
              </w:rPr>
              <w:t>前摄性</w:t>
            </w:r>
            <w:proofErr w:type="gramEnd"/>
            <w:r w:rsidRPr="002C7771">
              <w:rPr>
                <w:rFonts w:ascii="Calibri" w:eastAsia="宋体" w:hAnsi="Calibri" w:cs="Times New Roman" w:hint="eastAsia"/>
              </w:rPr>
              <w:t>-</w:t>
            </w:r>
            <w:r w:rsidRPr="002C7771">
              <w:rPr>
                <w:rFonts w:ascii="Calibri" w:eastAsia="宋体" w:hAnsi="Calibri" w:cs="Times New Roman" w:hint="eastAsia"/>
              </w:rPr>
              <w:t>反应性调度研究</w:t>
            </w:r>
          </w:p>
        </w:tc>
        <w:tc>
          <w:tcPr>
            <w:tcW w:w="1024" w:type="dxa"/>
            <w:tcBorders>
              <w:top w:val="single" w:sz="6" w:space="0" w:color="auto"/>
              <w:left w:val="single" w:sz="6" w:space="0" w:color="auto"/>
              <w:bottom w:val="single" w:sz="6" w:space="0" w:color="auto"/>
              <w:right w:val="single" w:sz="6" w:space="0" w:color="auto"/>
            </w:tcBorders>
            <w:vAlign w:val="center"/>
          </w:tcPr>
          <w:p w:rsidR="00F73259" w:rsidRPr="002C7771" w:rsidRDefault="00F73259" w:rsidP="0022023F">
            <w:pPr>
              <w:jc w:val="center"/>
              <w:rPr>
                <w:rFonts w:ascii="Calibri" w:eastAsia="宋体" w:hAnsi="Calibri" w:cs="Times New Roman"/>
              </w:rPr>
            </w:pPr>
            <w:r w:rsidRPr="002C7771">
              <w:rPr>
                <w:rFonts w:ascii="Calibri" w:eastAsia="宋体" w:hAnsi="Calibri" w:cs="Times New Roman" w:hint="eastAsia"/>
              </w:rPr>
              <w:t>王伟鑫</w:t>
            </w:r>
          </w:p>
        </w:tc>
        <w:tc>
          <w:tcPr>
            <w:tcW w:w="1084" w:type="dxa"/>
            <w:tcBorders>
              <w:top w:val="single" w:sz="6" w:space="0" w:color="auto"/>
              <w:left w:val="single" w:sz="6" w:space="0" w:color="auto"/>
              <w:bottom w:val="single" w:sz="6" w:space="0" w:color="auto"/>
              <w:right w:val="single" w:sz="6" w:space="0" w:color="auto"/>
            </w:tcBorders>
            <w:vAlign w:val="center"/>
          </w:tcPr>
          <w:p w:rsidR="00F73259" w:rsidRPr="002C7771" w:rsidRDefault="00F73259" w:rsidP="00B91BA4">
            <w:pPr>
              <w:jc w:val="center"/>
            </w:pPr>
            <w:r w:rsidRPr="002C7771">
              <w:rPr>
                <w:rFonts w:ascii="楷体" w:eastAsia="楷体" w:hAnsi="Times New Roman" w:cs="Times New Roman" w:hint="eastAsia"/>
                <w:bCs/>
                <w:szCs w:val="21"/>
              </w:rPr>
              <w:t>重点项目</w:t>
            </w:r>
          </w:p>
        </w:tc>
        <w:tc>
          <w:tcPr>
            <w:tcW w:w="1276" w:type="dxa"/>
            <w:tcBorders>
              <w:top w:val="single" w:sz="6" w:space="0" w:color="auto"/>
              <w:left w:val="single" w:sz="6" w:space="0" w:color="auto"/>
              <w:bottom w:val="single" w:sz="6" w:space="0" w:color="auto"/>
              <w:right w:val="single" w:sz="6" w:space="0" w:color="auto"/>
            </w:tcBorders>
            <w:vAlign w:val="center"/>
          </w:tcPr>
          <w:p w:rsidR="00F73259" w:rsidRPr="002C7771" w:rsidRDefault="00F73259" w:rsidP="0022023F">
            <w:pPr>
              <w:jc w:val="center"/>
              <w:rPr>
                <w:rFonts w:ascii="楷体" w:eastAsia="楷体" w:hAnsi="楷体"/>
              </w:rPr>
            </w:pPr>
            <w:r w:rsidRPr="002C7771">
              <w:rPr>
                <w:rFonts w:ascii="楷体" w:eastAsia="楷体" w:hAnsi="楷体" w:hint="eastAsia"/>
              </w:rPr>
              <w:t>管理及模式创新研究</w:t>
            </w:r>
          </w:p>
        </w:tc>
        <w:tc>
          <w:tcPr>
            <w:tcW w:w="1121" w:type="dxa"/>
            <w:tcBorders>
              <w:top w:val="single" w:sz="6" w:space="0" w:color="auto"/>
              <w:left w:val="single" w:sz="6" w:space="0" w:color="auto"/>
              <w:bottom w:val="single" w:sz="6" w:space="0" w:color="auto"/>
              <w:right w:val="single" w:sz="6" w:space="0" w:color="auto"/>
            </w:tcBorders>
            <w:vAlign w:val="center"/>
          </w:tcPr>
          <w:p w:rsidR="00F73259" w:rsidRPr="002C7771" w:rsidRDefault="00F73259" w:rsidP="0022023F">
            <w:pPr>
              <w:jc w:val="center"/>
              <w:rPr>
                <w:rFonts w:ascii="楷体" w:eastAsia="楷体" w:hAnsi="楷体"/>
              </w:rPr>
            </w:pPr>
            <w:r w:rsidRPr="002C7771">
              <w:rPr>
                <w:rFonts w:ascii="楷体" w:eastAsia="楷体" w:hAnsi="楷体" w:hint="eastAsia"/>
              </w:rPr>
              <w:t>学术论文</w:t>
            </w:r>
          </w:p>
        </w:tc>
        <w:tc>
          <w:tcPr>
            <w:tcW w:w="1430" w:type="dxa"/>
            <w:tcBorders>
              <w:top w:val="single" w:sz="6" w:space="0" w:color="auto"/>
              <w:left w:val="single" w:sz="6" w:space="0" w:color="auto"/>
              <w:bottom w:val="single" w:sz="6" w:space="0" w:color="auto"/>
              <w:right w:val="single" w:sz="6" w:space="0" w:color="auto"/>
            </w:tcBorders>
            <w:vAlign w:val="center"/>
          </w:tcPr>
          <w:p w:rsidR="00F73259" w:rsidRPr="002C7771" w:rsidRDefault="00F73259" w:rsidP="00B91BA4">
            <w:pPr>
              <w:adjustRightInd w:val="0"/>
              <w:spacing w:line="312" w:lineRule="atLeast"/>
              <w:ind w:left="133" w:hanging="133"/>
              <w:jc w:val="left"/>
              <w:rPr>
                <w:rFonts w:ascii="楷体" w:eastAsia="楷体" w:hAnsi="楷体" w:hint="eastAsia"/>
              </w:rPr>
            </w:pPr>
            <w:r w:rsidRPr="002C7771">
              <w:rPr>
                <w:rFonts w:ascii="楷体" w:eastAsia="楷体" w:hAnsi="楷体" w:hint="eastAsia"/>
              </w:rPr>
              <w:t>潘成蓉、许劲、熊桂武</w:t>
            </w:r>
          </w:p>
        </w:tc>
        <w:tc>
          <w:tcPr>
            <w:tcW w:w="1701" w:type="dxa"/>
            <w:tcBorders>
              <w:top w:val="single" w:sz="6" w:space="0" w:color="auto"/>
              <w:left w:val="single" w:sz="6" w:space="0" w:color="auto"/>
              <w:bottom w:val="single" w:sz="6" w:space="0" w:color="auto"/>
              <w:right w:val="single" w:sz="6" w:space="0" w:color="auto"/>
            </w:tcBorders>
            <w:vAlign w:val="center"/>
          </w:tcPr>
          <w:p w:rsidR="00F73259" w:rsidRPr="002C7771" w:rsidRDefault="00F73259" w:rsidP="0031584B">
            <w:pPr>
              <w:jc w:val="center"/>
              <w:rPr>
                <w:rFonts w:hint="eastAsia"/>
              </w:rPr>
            </w:pPr>
            <w:r w:rsidRPr="002C7771">
              <w:rPr>
                <w:rFonts w:hint="eastAsia"/>
              </w:rPr>
              <w:t>2020.10-20</w:t>
            </w:r>
            <w:r w:rsidR="001C01FF" w:rsidRPr="002C7771">
              <w:rPr>
                <w:rFonts w:hint="eastAsia"/>
              </w:rPr>
              <w:t>21.10</w:t>
            </w:r>
          </w:p>
        </w:tc>
        <w:tc>
          <w:tcPr>
            <w:tcW w:w="1134" w:type="dxa"/>
            <w:tcBorders>
              <w:top w:val="single" w:sz="6" w:space="0" w:color="auto"/>
              <w:left w:val="single" w:sz="6" w:space="0" w:color="auto"/>
              <w:bottom w:val="single" w:sz="6" w:space="0" w:color="auto"/>
              <w:right w:val="single" w:sz="6" w:space="0" w:color="auto"/>
            </w:tcBorders>
            <w:vAlign w:val="center"/>
          </w:tcPr>
          <w:p w:rsidR="00F73259" w:rsidRPr="002C7771" w:rsidRDefault="001C01FF" w:rsidP="00E3760F">
            <w:pPr>
              <w:adjustRightInd w:val="0"/>
              <w:spacing w:line="312" w:lineRule="atLeast"/>
              <w:ind w:left="133" w:hanging="133"/>
              <w:jc w:val="center"/>
              <w:rPr>
                <w:rFonts w:ascii="楷体" w:eastAsia="楷体" w:hAnsi="Times New Roman" w:cs="Times New Roman" w:hint="eastAsia"/>
                <w:bCs/>
                <w:szCs w:val="21"/>
              </w:rPr>
            </w:pPr>
            <w:r w:rsidRPr="002C7771">
              <w:rPr>
                <w:rFonts w:ascii="楷体" w:eastAsia="楷体" w:hAnsi="Times New Roman" w:cs="Times New Roman" w:hint="eastAsia"/>
                <w:bCs/>
                <w:szCs w:val="21"/>
              </w:rPr>
              <w:t>0</w:t>
            </w:r>
          </w:p>
        </w:tc>
        <w:tc>
          <w:tcPr>
            <w:tcW w:w="1134" w:type="dxa"/>
            <w:tcBorders>
              <w:top w:val="single" w:sz="6" w:space="0" w:color="auto"/>
              <w:left w:val="single" w:sz="6" w:space="0" w:color="auto"/>
              <w:bottom w:val="single" w:sz="6" w:space="0" w:color="auto"/>
              <w:right w:val="single" w:sz="6" w:space="0" w:color="auto"/>
            </w:tcBorders>
            <w:vAlign w:val="center"/>
          </w:tcPr>
          <w:p w:rsidR="00F73259" w:rsidRPr="002C7771" w:rsidRDefault="001C01FF" w:rsidP="00E3760F">
            <w:pPr>
              <w:adjustRightInd w:val="0"/>
              <w:spacing w:line="312" w:lineRule="atLeast"/>
              <w:ind w:left="133" w:hanging="133"/>
              <w:jc w:val="center"/>
              <w:rPr>
                <w:rFonts w:ascii="楷体" w:eastAsia="楷体" w:hAnsi="Times New Roman" w:cs="Times New Roman" w:hint="eastAsia"/>
                <w:bCs/>
                <w:szCs w:val="21"/>
              </w:rPr>
            </w:pPr>
            <w:r w:rsidRPr="002C7771">
              <w:rPr>
                <w:rFonts w:ascii="楷体" w:eastAsia="楷体" w:hAnsi="Times New Roman" w:cs="Times New Roman" w:hint="eastAsia"/>
                <w:bCs/>
                <w:szCs w:val="21"/>
              </w:rPr>
              <w:t>4</w:t>
            </w:r>
          </w:p>
        </w:tc>
        <w:tc>
          <w:tcPr>
            <w:tcW w:w="770" w:type="dxa"/>
            <w:tcBorders>
              <w:top w:val="single" w:sz="6" w:space="0" w:color="auto"/>
              <w:left w:val="single" w:sz="6" w:space="0" w:color="auto"/>
              <w:bottom w:val="single" w:sz="6" w:space="0" w:color="auto"/>
              <w:right w:val="single" w:sz="6" w:space="0" w:color="auto"/>
            </w:tcBorders>
            <w:vAlign w:val="center"/>
          </w:tcPr>
          <w:p w:rsidR="00F73259" w:rsidRPr="002C7771" w:rsidRDefault="00F73259" w:rsidP="00E3760F">
            <w:pPr>
              <w:adjustRightInd w:val="0"/>
              <w:spacing w:line="312" w:lineRule="atLeast"/>
              <w:ind w:left="133" w:hanging="133"/>
              <w:jc w:val="center"/>
              <w:rPr>
                <w:rFonts w:ascii="楷体" w:eastAsia="楷体" w:hAnsi="Times New Roman" w:cs="Times New Roman"/>
                <w:bCs/>
                <w:szCs w:val="21"/>
              </w:rPr>
            </w:pPr>
          </w:p>
        </w:tc>
      </w:tr>
      <w:tr w:rsidR="00004F39" w:rsidRPr="002C7771" w:rsidTr="00B91BA4">
        <w:trPr>
          <w:cantSplit/>
          <w:jc w:val="center"/>
        </w:trPr>
        <w:tc>
          <w:tcPr>
            <w:tcW w:w="703" w:type="dxa"/>
            <w:tcBorders>
              <w:top w:val="single" w:sz="6" w:space="0" w:color="auto"/>
              <w:left w:val="single" w:sz="6" w:space="0" w:color="auto"/>
              <w:bottom w:val="single" w:sz="6" w:space="0" w:color="auto"/>
              <w:right w:val="single" w:sz="6" w:space="0" w:color="auto"/>
            </w:tcBorders>
            <w:vAlign w:val="center"/>
          </w:tcPr>
          <w:p w:rsidR="00004F39" w:rsidRPr="002C7771" w:rsidRDefault="002C7771" w:rsidP="00AE7CA3">
            <w:pPr>
              <w:jc w:val="center"/>
              <w:rPr>
                <w:rFonts w:ascii="楷体" w:eastAsia="楷体" w:hAnsi="Times New Roman" w:cs="Times New Roman" w:hint="eastAsia"/>
                <w:bCs/>
                <w:szCs w:val="21"/>
              </w:rPr>
            </w:pPr>
            <w:r w:rsidRPr="002C7771">
              <w:rPr>
                <w:rFonts w:ascii="楷体" w:eastAsia="楷体" w:hAnsi="Times New Roman" w:cs="Times New Roman" w:hint="eastAsia"/>
                <w:bCs/>
                <w:szCs w:val="21"/>
              </w:rPr>
              <w:t>2</w:t>
            </w:r>
          </w:p>
        </w:tc>
        <w:tc>
          <w:tcPr>
            <w:tcW w:w="1844" w:type="dxa"/>
            <w:tcBorders>
              <w:top w:val="single" w:sz="6" w:space="0" w:color="auto"/>
              <w:left w:val="single" w:sz="6" w:space="0" w:color="auto"/>
              <w:bottom w:val="single" w:sz="6" w:space="0" w:color="auto"/>
              <w:right w:val="single" w:sz="6" w:space="0" w:color="auto"/>
            </w:tcBorders>
            <w:vAlign w:val="center"/>
          </w:tcPr>
          <w:p w:rsidR="00004F39" w:rsidRPr="002C7771" w:rsidRDefault="00004F39" w:rsidP="0031584B">
            <w:pPr>
              <w:jc w:val="center"/>
            </w:pPr>
            <w:r w:rsidRPr="002C7771">
              <w:rPr>
                <w:rFonts w:ascii="Calibri" w:eastAsia="宋体" w:hAnsi="Calibri" w:cs="Times New Roman" w:hint="eastAsia"/>
              </w:rPr>
              <w:t>KJZD-K202000902</w:t>
            </w:r>
          </w:p>
        </w:tc>
        <w:tc>
          <w:tcPr>
            <w:tcW w:w="2995" w:type="dxa"/>
            <w:tcBorders>
              <w:top w:val="single" w:sz="6" w:space="0" w:color="auto"/>
              <w:left w:val="single" w:sz="6" w:space="0" w:color="auto"/>
              <w:bottom w:val="single" w:sz="6" w:space="0" w:color="auto"/>
              <w:right w:val="single" w:sz="6" w:space="0" w:color="auto"/>
            </w:tcBorders>
            <w:vAlign w:val="center"/>
          </w:tcPr>
          <w:p w:rsidR="00004F39" w:rsidRPr="002C7771" w:rsidRDefault="00004F39" w:rsidP="00B91BA4">
            <w:pPr>
              <w:adjustRightInd w:val="0"/>
              <w:spacing w:line="312" w:lineRule="atLeast"/>
              <w:jc w:val="left"/>
              <w:rPr>
                <w:rFonts w:hint="eastAsia"/>
              </w:rPr>
            </w:pPr>
            <w:r w:rsidRPr="002C7771">
              <w:rPr>
                <w:rFonts w:ascii="Calibri" w:eastAsia="宋体" w:hAnsi="Calibri" w:cs="Times New Roman" w:hint="eastAsia"/>
              </w:rPr>
              <w:t>资本市场开放与资本配置效率：基于“陆港通”的理论与实证研究</w:t>
            </w:r>
          </w:p>
        </w:tc>
        <w:tc>
          <w:tcPr>
            <w:tcW w:w="1024" w:type="dxa"/>
            <w:tcBorders>
              <w:top w:val="single" w:sz="6" w:space="0" w:color="auto"/>
              <w:left w:val="single" w:sz="6" w:space="0" w:color="auto"/>
              <w:bottom w:val="single" w:sz="6" w:space="0" w:color="auto"/>
              <w:right w:val="single" w:sz="6" w:space="0" w:color="auto"/>
            </w:tcBorders>
            <w:vAlign w:val="center"/>
          </w:tcPr>
          <w:p w:rsidR="00004F39" w:rsidRPr="002C7771" w:rsidRDefault="00004F39" w:rsidP="0022023F">
            <w:pPr>
              <w:jc w:val="center"/>
              <w:rPr>
                <w:rFonts w:hint="eastAsia"/>
              </w:rPr>
            </w:pPr>
            <w:r w:rsidRPr="002C7771">
              <w:rPr>
                <w:rFonts w:ascii="Calibri" w:eastAsia="宋体" w:hAnsi="Calibri" w:cs="Times New Roman" w:hint="eastAsia"/>
              </w:rPr>
              <w:t>代</w:t>
            </w:r>
            <w:r w:rsidRPr="002C7771">
              <w:rPr>
                <w:rFonts w:ascii="Calibri" w:eastAsia="宋体" w:hAnsi="Calibri" w:cs="Times New Roman" w:hint="eastAsia"/>
              </w:rPr>
              <w:t xml:space="preserve"> </w:t>
            </w:r>
            <w:r w:rsidRPr="002C7771">
              <w:rPr>
                <w:rFonts w:ascii="Calibri" w:eastAsia="宋体" w:hAnsi="Calibri" w:cs="Times New Roman"/>
              </w:rPr>
              <w:t xml:space="preserve"> </w:t>
            </w:r>
            <w:proofErr w:type="gramStart"/>
            <w:r w:rsidRPr="002C7771">
              <w:rPr>
                <w:rFonts w:ascii="Calibri" w:eastAsia="宋体" w:hAnsi="Calibri" w:cs="Times New Roman" w:hint="eastAsia"/>
              </w:rPr>
              <w:t>彬</w:t>
            </w:r>
            <w:proofErr w:type="gramEnd"/>
          </w:p>
        </w:tc>
        <w:tc>
          <w:tcPr>
            <w:tcW w:w="1084" w:type="dxa"/>
            <w:tcBorders>
              <w:top w:val="single" w:sz="6" w:space="0" w:color="auto"/>
              <w:left w:val="single" w:sz="6" w:space="0" w:color="auto"/>
              <w:bottom w:val="single" w:sz="6" w:space="0" w:color="auto"/>
              <w:right w:val="single" w:sz="6" w:space="0" w:color="auto"/>
            </w:tcBorders>
            <w:vAlign w:val="center"/>
          </w:tcPr>
          <w:p w:rsidR="00004F39" w:rsidRPr="002C7771" w:rsidRDefault="00004F39" w:rsidP="00B91BA4">
            <w:pPr>
              <w:jc w:val="center"/>
            </w:pPr>
            <w:r w:rsidRPr="002C7771">
              <w:rPr>
                <w:rFonts w:ascii="楷体" w:eastAsia="楷体" w:hAnsi="Times New Roman" w:cs="Times New Roman" w:hint="eastAsia"/>
                <w:bCs/>
                <w:szCs w:val="21"/>
              </w:rPr>
              <w:t>重点项目</w:t>
            </w:r>
          </w:p>
        </w:tc>
        <w:tc>
          <w:tcPr>
            <w:tcW w:w="1276" w:type="dxa"/>
            <w:tcBorders>
              <w:top w:val="single" w:sz="6" w:space="0" w:color="auto"/>
              <w:left w:val="single" w:sz="6" w:space="0" w:color="auto"/>
              <w:bottom w:val="single" w:sz="6" w:space="0" w:color="auto"/>
              <w:right w:val="single" w:sz="6" w:space="0" w:color="auto"/>
            </w:tcBorders>
            <w:vAlign w:val="center"/>
          </w:tcPr>
          <w:p w:rsidR="00004F39" w:rsidRPr="002C7771" w:rsidRDefault="00004F39" w:rsidP="0022023F">
            <w:pPr>
              <w:jc w:val="center"/>
              <w:rPr>
                <w:rFonts w:ascii="楷体" w:eastAsia="楷体" w:hAnsi="楷体"/>
              </w:rPr>
            </w:pPr>
            <w:r w:rsidRPr="002C7771">
              <w:rPr>
                <w:rFonts w:ascii="楷体" w:eastAsia="楷体" w:hAnsi="楷体" w:hint="eastAsia"/>
              </w:rPr>
              <w:t>管理及模式创新研究</w:t>
            </w:r>
          </w:p>
        </w:tc>
        <w:tc>
          <w:tcPr>
            <w:tcW w:w="1121" w:type="dxa"/>
            <w:tcBorders>
              <w:top w:val="single" w:sz="6" w:space="0" w:color="auto"/>
              <w:left w:val="single" w:sz="6" w:space="0" w:color="auto"/>
              <w:bottom w:val="single" w:sz="6" w:space="0" w:color="auto"/>
              <w:right w:val="single" w:sz="6" w:space="0" w:color="auto"/>
            </w:tcBorders>
            <w:vAlign w:val="center"/>
          </w:tcPr>
          <w:p w:rsidR="00004F39" w:rsidRPr="002C7771" w:rsidRDefault="00004F39" w:rsidP="0022023F">
            <w:pPr>
              <w:jc w:val="center"/>
              <w:rPr>
                <w:rFonts w:ascii="楷体" w:eastAsia="楷体" w:hAnsi="楷体"/>
              </w:rPr>
            </w:pPr>
            <w:r w:rsidRPr="002C7771">
              <w:rPr>
                <w:rFonts w:ascii="楷体" w:eastAsia="楷体" w:hAnsi="楷体" w:hint="eastAsia"/>
              </w:rPr>
              <w:t>学术论文</w:t>
            </w:r>
          </w:p>
        </w:tc>
        <w:tc>
          <w:tcPr>
            <w:tcW w:w="1430" w:type="dxa"/>
            <w:tcBorders>
              <w:top w:val="single" w:sz="6" w:space="0" w:color="auto"/>
              <w:left w:val="single" w:sz="6" w:space="0" w:color="auto"/>
              <w:bottom w:val="single" w:sz="6" w:space="0" w:color="auto"/>
              <w:right w:val="single" w:sz="6" w:space="0" w:color="auto"/>
            </w:tcBorders>
            <w:vAlign w:val="center"/>
          </w:tcPr>
          <w:p w:rsidR="00004F39" w:rsidRPr="002C7771" w:rsidRDefault="00004F39" w:rsidP="00B91BA4">
            <w:pPr>
              <w:adjustRightInd w:val="0"/>
              <w:spacing w:line="312" w:lineRule="atLeast"/>
              <w:ind w:left="133" w:hanging="133"/>
              <w:jc w:val="left"/>
              <w:rPr>
                <w:rFonts w:ascii="楷体" w:eastAsia="楷体" w:hAnsi="楷体" w:hint="eastAsia"/>
              </w:rPr>
            </w:pPr>
            <w:r w:rsidRPr="002C7771">
              <w:rPr>
                <w:rFonts w:ascii="楷体" w:eastAsia="楷体" w:hAnsi="楷体" w:hint="eastAsia"/>
              </w:rPr>
              <w:t>彭程、连军、钱莉</w:t>
            </w:r>
          </w:p>
        </w:tc>
        <w:tc>
          <w:tcPr>
            <w:tcW w:w="1701" w:type="dxa"/>
            <w:tcBorders>
              <w:top w:val="single" w:sz="6" w:space="0" w:color="auto"/>
              <w:left w:val="single" w:sz="6" w:space="0" w:color="auto"/>
              <w:bottom w:val="single" w:sz="6" w:space="0" w:color="auto"/>
              <w:right w:val="single" w:sz="6" w:space="0" w:color="auto"/>
            </w:tcBorders>
            <w:vAlign w:val="center"/>
          </w:tcPr>
          <w:p w:rsidR="00004F39" w:rsidRPr="002C7771" w:rsidRDefault="002C7771" w:rsidP="0031584B">
            <w:pPr>
              <w:jc w:val="center"/>
              <w:rPr>
                <w:rFonts w:hint="eastAsia"/>
              </w:rPr>
            </w:pPr>
            <w:r w:rsidRPr="002C7771">
              <w:rPr>
                <w:rFonts w:hint="eastAsia"/>
              </w:rPr>
              <w:t>2020.10-2021.10</w:t>
            </w:r>
          </w:p>
        </w:tc>
        <w:tc>
          <w:tcPr>
            <w:tcW w:w="1134" w:type="dxa"/>
            <w:tcBorders>
              <w:top w:val="single" w:sz="6" w:space="0" w:color="auto"/>
              <w:left w:val="single" w:sz="6" w:space="0" w:color="auto"/>
              <w:bottom w:val="single" w:sz="6" w:space="0" w:color="auto"/>
              <w:right w:val="single" w:sz="6" w:space="0" w:color="auto"/>
            </w:tcBorders>
            <w:vAlign w:val="center"/>
          </w:tcPr>
          <w:p w:rsidR="00004F39" w:rsidRPr="002C7771" w:rsidRDefault="002E2B7B" w:rsidP="00E3760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0</w:t>
            </w:r>
          </w:p>
        </w:tc>
        <w:tc>
          <w:tcPr>
            <w:tcW w:w="1134" w:type="dxa"/>
            <w:tcBorders>
              <w:top w:val="single" w:sz="6" w:space="0" w:color="auto"/>
              <w:left w:val="single" w:sz="6" w:space="0" w:color="auto"/>
              <w:bottom w:val="single" w:sz="6" w:space="0" w:color="auto"/>
              <w:right w:val="single" w:sz="6" w:space="0" w:color="auto"/>
            </w:tcBorders>
            <w:vAlign w:val="center"/>
          </w:tcPr>
          <w:p w:rsidR="00004F39" w:rsidRPr="002C7771" w:rsidRDefault="002E2B7B" w:rsidP="00E3760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4</w:t>
            </w:r>
          </w:p>
        </w:tc>
        <w:tc>
          <w:tcPr>
            <w:tcW w:w="770" w:type="dxa"/>
            <w:tcBorders>
              <w:top w:val="single" w:sz="6" w:space="0" w:color="auto"/>
              <w:left w:val="single" w:sz="6" w:space="0" w:color="auto"/>
              <w:bottom w:val="single" w:sz="6" w:space="0" w:color="auto"/>
              <w:right w:val="single" w:sz="6" w:space="0" w:color="auto"/>
            </w:tcBorders>
            <w:vAlign w:val="center"/>
          </w:tcPr>
          <w:p w:rsidR="00004F39" w:rsidRPr="002C7771" w:rsidRDefault="00004F39" w:rsidP="00E3760F">
            <w:pPr>
              <w:adjustRightInd w:val="0"/>
              <w:spacing w:line="312" w:lineRule="atLeast"/>
              <w:ind w:left="133" w:hanging="133"/>
              <w:jc w:val="center"/>
              <w:rPr>
                <w:rFonts w:ascii="楷体" w:eastAsia="楷体" w:hAnsi="Times New Roman" w:cs="Times New Roman"/>
                <w:bCs/>
                <w:szCs w:val="21"/>
              </w:rPr>
            </w:pPr>
          </w:p>
        </w:tc>
      </w:tr>
      <w:tr w:rsidR="002E2B7B" w:rsidRPr="002C7771" w:rsidTr="00B91BA4">
        <w:trPr>
          <w:cantSplit/>
          <w:jc w:val="center"/>
        </w:trPr>
        <w:tc>
          <w:tcPr>
            <w:tcW w:w="703"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1429C9">
            <w:pPr>
              <w:jc w:val="center"/>
              <w:rPr>
                <w:rFonts w:ascii="楷体" w:eastAsia="楷体" w:hAnsi="Times New Roman" w:cs="Times New Roman" w:hint="eastAsia"/>
                <w:bCs/>
                <w:szCs w:val="21"/>
              </w:rPr>
            </w:pPr>
            <w:r w:rsidRPr="002C7771">
              <w:rPr>
                <w:rFonts w:ascii="楷体" w:eastAsia="楷体" w:hAnsi="Times New Roman" w:cs="Times New Roman" w:hint="eastAsia"/>
                <w:bCs/>
                <w:szCs w:val="21"/>
              </w:rPr>
              <w:t>3</w:t>
            </w:r>
          </w:p>
        </w:tc>
        <w:tc>
          <w:tcPr>
            <w:tcW w:w="184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565605">
            <w:pPr>
              <w:jc w:val="center"/>
              <w:rPr>
                <w:rFonts w:ascii="Calibri" w:eastAsia="宋体" w:hAnsi="Calibri" w:cs="Times New Roman" w:hint="eastAsia"/>
              </w:rPr>
            </w:pPr>
            <w:r w:rsidRPr="002C7771">
              <w:rPr>
                <w:rFonts w:ascii="Calibri" w:eastAsia="宋体" w:hAnsi="Calibri" w:cs="Times New Roman" w:hint="eastAsia"/>
              </w:rPr>
              <w:t>KJQN202000902</w:t>
            </w:r>
          </w:p>
        </w:tc>
        <w:tc>
          <w:tcPr>
            <w:tcW w:w="2995"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left"/>
              <w:rPr>
                <w:rFonts w:ascii="Arial" w:eastAsia="宋体" w:hAnsi="Arial" w:cs="Arial"/>
                <w:sz w:val="20"/>
                <w:szCs w:val="20"/>
              </w:rPr>
            </w:pPr>
            <w:r w:rsidRPr="002C7771">
              <w:rPr>
                <w:rFonts w:ascii="Calibri" w:eastAsia="宋体" w:hAnsi="Calibri" w:cs="Times New Roman" w:hint="eastAsia"/>
              </w:rPr>
              <w:t>基于循证理念的社会科学协同防控公共卫生事件决策证据支持体系研究</w:t>
            </w:r>
          </w:p>
        </w:tc>
        <w:tc>
          <w:tcPr>
            <w:tcW w:w="102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565605">
            <w:pPr>
              <w:jc w:val="center"/>
              <w:rPr>
                <w:rFonts w:ascii="Arial" w:eastAsia="宋体" w:hAnsi="Arial" w:cs="Arial"/>
                <w:sz w:val="20"/>
                <w:szCs w:val="20"/>
              </w:rPr>
            </w:pPr>
            <w:r w:rsidRPr="002C7771">
              <w:rPr>
                <w:rFonts w:ascii="Calibri" w:eastAsia="宋体" w:hAnsi="Calibri" w:cs="Times New Roman" w:hint="eastAsia"/>
              </w:rPr>
              <w:t>童</w:t>
            </w:r>
            <w:r w:rsidRPr="002C7771">
              <w:rPr>
                <w:rFonts w:ascii="Calibri" w:eastAsia="宋体" w:hAnsi="Calibri" w:cs="Times New Roman" w:hint="eastAsia"/>
              </w:rPr>
              <w:t xml:space="preserve"> </w:t>
            </w:r>
            <w:r w:rsidRPr="002C7771">
              <w:rPr>
                <w:rFonts w:ascii="Calibri" w:eastAsia="宋体" w:hAnsi="Calibri" w:cs="Times New Roman"/>
              </w:rPr>
              <w:t xml:space="preserve"> </w:t>
            </w:r>
            <w:r w:rsidRPr="002C7771">
              <w:rPr>
                <w:rFonts w:ascii="Calibri" w:eastAsia="宋体" w:hAnsi="Calibri" w:cs="Times New Roman" w:hint="eastAsia"/>
              </w:rPr>
              <w:t>峰</w:t>
            </w:r>
          </w:p>
        </w:tc>
        <w:tc>
          <w:tcPr>
            <w:tcW w:w="108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center"/>
            </w:pPr>
            <w:r w:rsidRPr="002C7771">
              <w:rPr>
                <w:rFonts w:ascii="楷体" w:eastAsia="楷体" w:hAnsi="Times New Roman" w:cs="Times New Roman" w:hint="eastAsia"/>
                <w:bCs/>
                <w:szCs w:val="21"/>
              </w:rPr>
              <w:t>青年项目</w:t>
            </w:r>
          </w:p>
        </w:tc>
        <w:tc>
          <w:tcPr>
            <w:tcW w:w="1276"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565605">
            <w:pPr>
              <w:jc w:val="center"/>
              <w:rPr>
                <w:rFonts w:ascii="楷体" w:eastAsia="楷体" w:hAnsi="楷体"/>
              </w:rPr>
            </w:pPr>
            <w:r w:rsidRPr="002C7771">
              <w:rPr>
                <w:rFonts w:ascii="楷体" w:eastAsia="楷体" w:hAnsi="楷体" w:hint="eastAsia"/>
              </w:rPr>
              <w:t>应用技术研究</w:t>
            </w:r>
          </w:p>
        </w:tc>
        <w:tc>
          <w:tcPr>
            <w:tcW w:w="1121"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565605">
            <w:pPr>
              <w:jc w:val="center"/>
              <w:rPr>
                <w:rFonts w:ascii="楷体" w:eastAsia="楷体" w:hAnsi="楷体"/>
              </w:rPr>
            </w:pPr>
            <w:r w:rsidRPr="002C7771">
              <w:rPr>
                <w:rFonts w:ascii="楷体" w:eastAsia="楷体" w:hAnsi="楷体" w:hint="eastAsia"/>
              </w:rPr>
              <w:t>学术论文</w:t>
            </w:r>
          </w:p>
        </w:tc>
        <w:tc>
          <w:tcPr>
            <w:tcW w:w="1430"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adjustRightInd w:val="0"/>
              <w:spacing w:line="312" w:lineRule="atLeast"/>
              <w:ind w:left="133" w:hanging="133"/>
              <w:jc w:val="left"/>
              <w:rPr>
                <w:rFonts w:ascii="楷体" w:eastAsia="楷体" w:hAnsi="楷体" w:hint="eastAsia"/>
              </w:rPr>
            </w:pPr>
            <w:r w:rsidRPr="002C7771">
              <w:rPr>
                <w:rFonts w:ascii="楷体" w:eastAsia="楷体" w:hAnsi="楷体" w:hint="eastAsia"/>
              </w:rPr>
              <w:t>邓晓梅、杨琦、蒋亚丽、穆莉萍、肖彦、李红</w:t>
            </w:r>
          </w:p>
        </w:tc>
        <w:tc>
          <w:tcPr>
            <w:tcW w:w="1701"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565605">
            <w:pPr>
              <w:jc w:val="center"/>
              <w:rPr>
                <w:rFonts w:hint="eastAsia"/>
              </w:rPr>
            </w:pPr>
            <w:r w:rsidRPr="002C7771">
              <w:rPr>
                <w:rFonts w:hint="eastAsia"/>
              </w:rPr>
              <w:t>2020.10-20</w:t>
            </w:r>
            <w:r w:rsidR="00B91BA4">
              <w:rPr>
                <w:rFonts w:hint="eastAsia"/>
              </w:rPr>
              <w:t>23</w:t>
            </w:r>
            <w:r w:rsidRPr="002C7771">
              <w:rPr>
                <w:rFonts w:hint="eastAsia"/>
              </w:rPr>
              <w:t>.10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Default="002E2B7B" w:rsidP="00E3760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Default="002E2B7B" w:rsidP="00E3760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4</w:t>
            </w:r>
          </w:p>
        </w:tc>
        <w:tc>
          <w:tcPr>
            <w:tcW w:w="770"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E3760F">
            <w:pPr>
              <w:adjustRightInd w:val="0"/>
              <w:spacing w:line="312" w:lineRule="atLeast"/>
              <w:ind w:left="133" w:hanging="133"/>
              <w:jc w:val="center"/>
              <w:rPr>
                <w:rFonts w:ascii="楷体" w:eastAsia="楷体" w:hAnsi="Times New Roman" w:cs="Times New Roman"/>
                <w:bCs/>
                <w:szCs w:val="21"/>
              </w:rPr>
            </w:pPr>
          </w:p>
        </w:tc>
      </w:tr>
      <w:tr w:rsidR="002E2B7B" w:rsidRPr="002C7771" w:rsidTr="00B91BA4">
        <w:trPr>
          <w:cantSplit/>
          <w:jc w:val="center"/>
        </w:trPr>
        <w:tc>
          <w:tcPr>
            <w:tcW w:w="703"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1429C9">
            <w:pPr>
              <w:jc w:val="center"/>
              <w:rPr>
                <w:rFonts w:ascii="楷体" w:eastAsia="楷体" w:hAnsi="Times New Roman" w:cs="Times New Roman" w:hint="eastAsia"/>
                <w:bCs/>
                <w:szCs w:val="21"/>
              </w:rPr>
            </w:pPr>
            <w:r w:rsidRPr="002C7771">
              <w:rPr>
                <w:rFonts w:ascii="楷体" w:eastAsia="楷体" w:hAnsi="Times New Roman" w:cs="Times New Roman" w:hint="eastAsia"/>
                <w:bCs/>
                <w:szCs w:val="21"/>
              </w:rPr>
              <w:t>4</w:t>
            </w:r>
          </w:p>
        </w:tc>
        <w:tc>
          <w:tcPr>
            <w:tcW w:w="184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Calibri" w:eastAsia="宋体" w:hAnsi="Calibri" w:cs="Times New Roman" w:hint="eastAsia"/>
              </w:rPr>
            </w:pPr>
            <w:r w:rsidRPr="002C7771">
              <w:rPr>
                <w:rFonts w:ascii="Calibri" w:eastAsia="宋体" w:hAnsi="Calibri" w:cs="Times New Roman" w:hint="eastAsia"/>
              </w:rPr>
              <w:t>KJQN202000901</w:t>
            </w:r>
          </w:p>
        </w:tc>
        <w:tc>
          <w:tcPr>
            <w:tcW w:w="2995"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left"/>
              <w:rPr>
                <w:rFonts w:ascii="Arial" w:eastAsia="宋体" w:hAnsi="Arial" w:cs="Arial"/>
                <w:sz w:val="20"/>
                <w:szCs w:val="20"/>
              </w:rPr>
            </w:pPr>
            <w:r w:rsidRPr="002C7771">
              <w:rPr>
                <w:rFonts w:ascii="Calibri" w:eastAsia="宋体" w:hAnsi="Calibri" w:cs="Times New Roman" w:hint="eastAsia"/>
              </w:rPr>
              <w:t>资源环境审计对经济高质量发展的影响机制及路径研究</w:t>
            </w:r>
          </w:p>
        </w:tc>
        <w:tc>
          <w:tcPr>
            <w:tcW w:w="102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Arial" w:eastAsia="宋体" w:hAnsi="Arial" w:cs="Arial"/>
                <w:sz w:val="20"/>
                <w:szCs w:val="20"/>
              </w:rPr>
            </w:pPr>
            <w:r w:rsidRPr="002C7771">
              <w:rPr>
                <w:rFonts w:ascii="Calibri" w:eastAsia="宋体" w:hAnsi="Calibri" w:cs="Times New Roman" w:hint="eastAsia"/>
              </w:rPr>
              <w:t>钱</w:t>
            </w:r>
            <w:r w:rsidRPr="002C7771">
              <w:rPr>
                <w:rFonts w:ascii="Calibri" w:eastAsia="宋体" w:hAnsi="Calibri" w:cs="Times New Roman" w:hint="eastAsia"/>
              </w:rPr>
              <w:t xml:space="preserve"> </w:t>
            </w:r>
            <w:r w:rsidRPr="002C7771">
              <w:rPr>
                <w:rFonts w:ascii="Calibri" w:eastAsia="宋体" w:hAnsi="Calibri" w:cs="Times New Roman"/>
              </w:rPr>
              <w:t xml:space="preserve"> </w:t>
            </w:r>
            <w:proofErr w:type="gramStart"/>
            <w:r w:rsidRPr="002C7771">
              <w:rPr>
                <w:rFonts w:ascii="Calibri" w:eastAsia="宋体" w:hAnsi="Calibri" w:cs="Times New Roman" w:hint="eastAsia"/>
              </w:rPr>
              <w:t>莉</w:t>
            </w:r>
            <w:proofErr w:type="gramEnd"/>
          </w:p>
        </w:tc>
        <w:tc>
          <w:tcPr>
            <w:tcW w:w="108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center"/>
            </w:pPr>
            <w:r w:rsidRPr="002C7771">
              <w:rPr>
                <w:rFonts w:ascii="楷体" w:eastAsia="楷体" w:hAnsi="Times New Roman" w:cs="Times New Roman" w:hint="eastAsia"/>
                <w:bCs/>
                <w:szCs w:val="21"/>
              </w:rPr>
              <w:t>青年项目</w:t>
            </w:r>
          </w:p>
        </w:tc>
        <w:tc>
          <w:tcPr>
            <w:tcW w:w="1276"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楷体" w:eastAsia="楷体" w:hAnsi="楷体"/>
              </w:rPr>
            </w:pPr>
            <w:r w:rsidRPr="002C7771">
              <w:rPr>
                <w:rFonts w:ascii="楷体" w:eastAsia="楷体" w:hAnsi="楷体" w:hint="eastAsia"/>
              </w:rPr>
              <w:t>管理及模式创新研究</w:t>
            </w:r>
          </w:p>
        </w:tc>
        <w:tc>
          <w:tcPr>
            <w:tcW w:w="1121"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楷体" w:eastAsia="楷体" w:hAnsi="楷体"/>
              </w:rPr>
            </w:pPr>
            <w:r w:rsidRPr="002C7771">
              <w:rPr>
                <w:rFonts w:ascii="楷体" w:eastAsia="楷体" w:hAnsi="楷体" w:hint="eastAsia"/>
              </w:rPr>
              <w:t>学术论文</w:t>
            </w:r>
          </w:p>
        </w:tc>
        <w:tc>
          <w:tcPr>
            <w:tcW w:w="1430"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adjustRightInd w:val="0"/>
              <w:spacing w:line="312" w:lineRule="atLeast"/>
              <w:ind w:left="133" w:hanging="133"/>
              <w:jc w:val="left"/>
              <w:rPr>
                <w:rFonts w:ascii="楷体" w:eastAsia="楷体" w:hAnsi="楷体" w:hint="eastAsia"/>
              </w:rPr>
            </w:pPr>
            <w:r w:rsidRPr="002C7771">
              <w:rPr>
                <w:rFonts w:ascii="楷体" w:eastAsia="楷体" w:hAnsi="楷体" w:hint="eastAsia"/>
              </w:rPr>
              <w:t>代</w:t>
            </w:r>
            <w:proofErr w:type="gramStart"/>
            <w:r w:rsidRPr="002C7771">
              <w:rPr>
                <w:rFonts w:ascii="楷体" w:eastAsia="楷体" w:hAnsi="楷体" w:hint="eastAsia"/>
              </w:rPr>
              <w:t>彬</w:t>
            </w:r>
            <w:proofErr w:type="gramEnd"/>
            <w:r w:rsidRPr="002C7771">
              <w:rPr>
                <w:rFonts w:ascii="楷体" w:eastAsia="楷体" w:hAnsi="楷体" w:hint="eastAsia"/>
              </w:rPr>
              <w:t>、林川、陈树桢、何承丽、吴霞、吕乐、吕圣明</w:t>
            </w:r>
          </w:p>
        </w:tc>
        <w:tc>
          <w:tcPr>
            <w:tcW w:w="1701"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31584B">
            <w:pPr>
              <w:jc w:val="center"/>
              <w:rPr>
                <w:rFonts w:hint="eastAsia"/>
              </w:rPr>
            </w:pPr>
            <w:r w:rsidRPr="002C7771">
              <w:rPr>
                <w:rFonts w:hint="eastAsia"/>
              </w:rPr>
              <w:t>2020.10-2021.10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E3760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E3760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2</w:t>
            </w:r>
          </w:p>
        </w:tc>
        <w:tc>
          <w:tcPr>
            <w:tcW w:w="770"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E3760F">
            <w:pPr>
              <w:adjustRightInd w:val="0"/>
              <w:spacing w:line="312" w:lineRule="atLeast"/>
              <w:ind w:left="133" w:hanging="133"/>
              <w:jc w:val="center"/>
              <w:rPr>
                <w:rFonts w:ascii="楷体" w:eastAsia="楷体" w:hAnsi="Times New Roman" w:cs="Times New Roman"/>
                <w:bCs/>
                <w:szCs w:val="21"/>
              </w:rPr>
            </w:pPr>
          </w:p>
        </w:tc>
      </w:tr>
      <w:tr w:rsidR="002E2B7B" w:rsidRPr="002C7771" w:rsidTr="00B91BA4">
        <w:trPr>
          <w:cantSplit/>
          <w:jc w:val="center"/>
        </w:trPr>
        <w:tc>
          <w:tcPr>
            <w:tcW w:w="703"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AE7CA3">
            <w:pPr>
              <w:jc w:val="center"/>
              <w:rPr>
                <w:rFonts w:ascii="楷体" w:eastAsia="楷体" w:hAnsi="Times New Roman" w:cs="Times New Roman" w:hint="eastAsia"/>
                <w:bCs/>
                <w:szCs w:val="21"/>
              </w:rPr>
            </w:pPr>
            <w:r w:rsidRPr="002C7771">
              <w:rPr>
                <w:rFonts w:ascii="楷体" w:eastAsia="楷体" w:hAnsi="Times New Roman" w:cs="Times New Roman" w:hint="eastAsia"/>
                <w:bCs/>
                <w:szCs w:val="21"/>
              </w:rPr>
              <w:t>5</w:t>
            </w:r>
          </w:p>
        </w:tc>
        <w:tc>
          <w:tcPr>
            <w:tcW w:w="184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Calibri" w:eastAsia="宋体" w:hAnsi="Calibri" w:cs="Times New Roman" w:hint="eastAsia"/>
              </w:rPr>
            </w:pPr>
            <w:r w:rsidRPr="002C7771">
              <w:rPr>
                <w:rFonts w:ascii="Calibri" w:eastAsia="宋体" w:hAnsi="Calibri" w:cs="Times New Roman" w:hint="eastAsia"/>
              </w:rPr>
              <w:t>KJQN202000903</w:t>
            </w:r>
          </w:p>
        </w:tc>
        <w:tc>
          <w:tcPr>
            <w:tcW w:w="2995"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left"/>
              <w:rPr>
                <w:rFonts w:ascii="Arial" w:eastAsia="宋体" w:hAnsi="Arial" w:cs="Arial"/>
                <w:sz w:val="20"/>
                <w:szCs w:val="20"/>
              </w:rPr>
            </w:pPr>
            <w:r w:rsidRPr="002C7771">
              <w:rPr>
                <w:rFonts w:ascii="Calibri" w:eastAsia="宋体" w:hAnsi="Calibri" w:cs="Times New Roman" w:hint="eastAsia"/>
              </w:rPr>
              <w:t>成渝地区双城经济圈知识产权服务供应链的构建与协同发展研究</w:t>
            </w:r>
          </w:p>
        </w:tc>
        <w:tc>
          <w:tcPr>
            <w:tcW w:w="102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Arial" w:eastAsia="宋体" w:hAnsi="Arial" w:cs="Arial"/>
                <w:sz w:val="20"/>
                <w:szCs w:val="20"/>
              </w:rPr>
            </w:pPr>
            <w:r w:rsidRPr="002C7771">
              <w:rPr>
                <w:rFonts w:ascii="Calibri" w:eastAsia="宋体" w:hAnsi="Calibri" w:cs="Times New Roman" w:hint="eastAsia"/>
              </w:rPr>
              <w:t>彭志强</w:t>
            </w:r>
          </w:p>
        </w:tc>
        <w:tc>
          <w:tcPr>
            <w:tcW w:w="108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center"/>
            </w:pPr>
            <w:r w:rsidRPr="002C7771">
              <w:rPr>
                <w:rFonts w:ascii="楷体" w:eastAsia="楷体" w:hAnsi="Times New Roman" w:cs="Times New Roman" w:hint="eastAsia"/>
                <w:bCs/>
                <w:szCs w:val="21"/>
              </w:rPr>
              <w:t>青年项目</w:t>
            </w:r>
          </w:p>
        </w:tc>
        <w:tc>
          <w:tcPr>
            <w:tcW w:w="1276"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楷体" w:eastAsia="楷体" w:hAnsi="楷体"/>
              </w:rPr>
            </w:pPr>
            <w:r w:rsidRPr="002C7771">
              <w:rPr>
                <w:rFonts w:ascii="楷体" w:eastAsia="楷体" w:hAnsi="楷体" w:hint="eastAsia"/>
              </w:rPr>
              <w:t>管理及模式创新研究</w:t>
            </w:r>
          </w:p>
        </w:tc>
        <w:tc>
          <w:tcPr>
            <w:tcW w:w="1121"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楷体" w:eastAsia="楷体" w:hAnsi="楷体"/>
              </w:rPr>
            </w:pPr>
            <w:r w:rsidRPr="002C7771">
              <w:rPr>
                <w:rFonts w:ascii="楷体" w:eastAsia="楷体" w:hAnsi="楷体" w:hint="eastAsia"/>
              </w:rPr>
              <w:t>学术论文</w:t>
            </w:r>
          </w:p>
        </w:tc>
        <w:tc>
          <w:tcPr>
            <w:tcW w:w="1430"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adjustRightInd w:val="0"/>
              <w:spacing w:line="312" w:lineRule="atLeast"/>
              <w:ind w:left="133" w:hanging="133"/>
              <w:jc w:val="left"/>
              <w:rPr>
                <w:rFonts w:ascii="楷体" w:eastAsia="楷体" w:hAnsi="楷体" w:hint="eastAsia"/>
              </w:rPr>
            </w:pPr>
            <w:r w:rsidRPr="002C7771">
              <w:rPr>
                <w:rFonts w:ascii="楷体" w:eastAsia="楷体" w:hAnsi="楷体" w:hint="eastAsia"/>
              </w:rPr>
              <w:t>代</w:t>
            </w:r>
            <w:proofErr w:type="gramStart"/>
            <w:r w:rsidRPr="002C7771">
              <w:rPr>
                <w:rFonts w:ascii="楷体" w:eastAsia="楷体" w:hAnsi="楷体" w:hint="eastAsia"/>
              </w:rPr>
              <w:t>彬</w:t>
            </w:r>
            <w:proofErr w:type="gramEnd"/>
            <w:r w:rsidRPr="002C7771">
              <w:rPr>
                <w:rFonts w:ascii="楷体" w:eastAsia="楷体" w:hAnsi="楷体" w:hint="eastAsia"/>
              </w:rPr>
              <w:t>、何容瑶、罗纯军、邓洁、王伟鑫、汪</w:t>
            </w:r>
            <w:proofErr w:type="gramStart"/>
            <w:r w:rsidRPr="002C7771">
              <w:rPr>
                <w:rFonts w:ascii="楷体" w:eastAsia="楷体" w:hAnsi="楷体" w:hint="eastAsia"/>
              </w:rPr>
              <w:t>於</w:t>
            </w:r>
            <w:proofErr w:type="gramEnd"/>
            <w:r w:rsidRPr="002C7771">
              <w:rPr>
                <w:rFonts w:ascii="楷体" w:eastAsia="楷体" w:hAnsi="楷体" w:hint="eastAsia"/>
              </w:rPr>
              <w:t>、刘文雅、陈东</w:t>
            </w:r>
          </w:p>
        </w:tc>
        <w:tc>
          <w:tcPr>
            <w:tcW w:w="1701"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31584B">
            <w:pPr>
              <w:jc w:val="center"/>
              <w:rPr>
                <w:rFonts w:hint="eastAsia"/>
              </w:rPr>
            </w:pPr>
            <w:r w:rsidRPr="002C7771">
              <w:rPr>
                <w:rFonts w:hint="eastAsia"/>
              </w:rPr>
              <w:t>2020.10-2021.10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2</w:t>
            </w:r>
          </w:p>
        </w:tc>
        <w:tc>
          <w:tcPr>
            <w:tcW w:w="770"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E3760F">
            <w:pPr>
              <w:adjustRightInd w:val="0"/>
              <w:spacing w:line="312" w:lineRule="atLeast"/>
              <w:ind w:left="133" w:hanging="133"/>
              <w:jc w:val="center"/>
              <w:rPr>
                <w:rFonts w:ascii="楷体" w:eastAsia="楷体" w:hAnsi="Times New Roman" w:cs="Times New Roman"/>
                <w:bCs/>
                <w:szCs w:val="21"/>
              </w:rPr>
            </w:pPr>
          </w:p>
        </w:tc>
      </w:tr>
      <w:tr w:rsidR="002E2B7B" w:rsidRPr="002C7771" w:rsidTr="00B91BA4">
        <w:trPr>
          <w:cantSplit/>
          <w:jc w:val="center"/>
        </w:trPr>
        <w:tc>
          <w:tcPr>
            <w:tcW w:w="703"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AE7CA3">
            <w:pPr>
              <w:jc w:val="center"/>
              <w:rPr>
                <w:rFonts w:ascii="楷体" w:eastAsia="楷体" w:hAnsi="Times New Roman" w:cs="Times New Roman" w:hint="eastAsia"/>
                <w:bCs/>
                <w:szCs w:val="21"/>
              </w:rPr>
            </w:pPr>
            <w:r w:rsidRPr="002C7771">
              <w:rPr>
                <w:rFonts w:ascii="楷体" w:eastAsia="楷体" w:hAnsi="Times New Roman" w:cs="Times New Roman" w:hint="eastAsia"/>
                <w:bCs/>
                <w:szCs w:val="21"/>
              </w:rPr>
              <w:lastRenderedPageBreak/>
              <w:t>6</w:t>
            </w:r>
          </w:p>
        </w:tc>
        <w:tc>
          <w:tcPr>
            <w:tcW w:w="184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Calibri" w:eastAsia="宋体" w:hAnsi="Calibri" w:cs="Times New Roman" w:hint="eastAsia"/>
              </w:rPr>
            </w:pPr>
            <w:r w:rsidRPr="002C7771">
              <w:rPr>
                <w:rFonts w:ascii="Calibri" w:eastAsia="宋体" w:hAnsi="Calibri" w:cs="Times New Roman" w:hint="eastAsia"/>
              </w:rPr>
              <w:t>KJQN202000904</w:t>
            </w:r>
          </w:p>
        </w:tc>
        <w:tc>
          <w:tcPr>
            <w:tcW w:w="2995"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left"/>
              <w:rPr>
                <w:rFonts w:ascii="Arial" w:eastAsia="宋体" w:hAnsi="Arial" w:cs="Arial"/>
                <w:sz w:val="20"/>
                <w:szCs w:val="20"/>
              </w:rPr>
            </w:pPr>
            <w:r w:rsidRPr="002C7771">
              <w:rPr>
                <w:rFonts w:ascii="Calibri" w:eastAsia="宋体" w:hAnsi="Calibri" w:cs="Times New Roman" w:hint="eastAsia"/>
              </w:rPr>
              <w:t>智能化促进中国制造业价值链攀升的作用机理与影响路径研究</w:t>
            </w:r>
          </w:p>
        </w:tc>
        <w:tc>
          <w:tcPr>
            <w:tcW w:w="102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Arial" w:eastAsia="宋体" w:hAnsi="Arial" w:cs="Arial"/>
                <w:sz w:val="20"/>
                <w:szCs w:val="20"/>
              </w:rPr>
            </w:pPr>
            <w:r w:rsidRPr="002C7771">
              <w:rPr>
                <w:rFonts w:ascii="Calibri" w:eastAsia="宋体" w:hAnsi="Calibri" w:cs="Times New Roman" w:hint="eastAsia"/>
              </w:rPr>
              <w:t>赵素萍</w:t>
            </w:r>
          </w:p>
        </w:tc>
        <w:tc>
          <w:tcPr>
            <w:tcW w:w="108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center"/>
            </w:pPr>
            <w:r w:rsidRPr="002C7771">
              <w:rPr>
                <w:rFonts w:ascii="楷体" w:eastAsia="楷体" w:hAnsi="Times New Roman" w:cs="Times New Roman" w:hint="eastAsia"/>
                <w:bCs/>
                <w:szCs w:val="21"/>
              </w:rPr>
              <w:t>青年项目</w:t>
            </w:r>
          </w:p>
        </w:tc>
        <w:tc>
          <w:tcPr>
            <w:tcW w:w="1276"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楷体" w:eastAsia="楷体" w:hAnsi="楷体"/>
              </w:rPr>
            </w:pPr>
            <w:r w:rsidRPr="002C7771">
              <w:rPr>
                <w:rFonts w:ascii="楷体" w:eastAsia="楷体" w:hAnsi="楷体" w:hint="eastAsia"/>
              </w:rPr>
              <w:t>管理及模式创新研究</w:t>
            </w:r>
          </w:p>
        </w:tc>
        <w:tc>
          <w:tcPr>
            <w:tcW w:w="1121"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楷体" w:eastAsia="楷体" w:hAnsi="楷体"/>
              </w:rPr>
            </w:pPr>
            <w:r w:rsidRPr="002C7771">
              <w:rPr>
                <w:rFonts w:ascii="楷体" w:eastAsia="楷体" w:hAnsi="楷体" w:hint="eastAsia"/>
              </w:rPr>
              <w:t>学术论文</w:t>
            </w:r>
          </w:p>
        </w:tc>
        <w:tc>
          <w:tcPr>
            <w:tcW w:w="1430"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adjustRightInd w:val="0"/>
              <w:spacing w:line="312" w:lineRule="atLeast"/>
              <w:ind w:left="133" w:hanging="133"/>
              <w:jc w:val="left"/>
              <w:rPr>
                <w:rFonts w:ascii="楷体" w:eastAsia="楷体" w:hAnsi="楷体" w:hint="eastAsia"/>
              </w:rPr>
            </w:pPr>
            <w:r w:rsidRPr="002C7771">
              <w:rPr>
                <w:rFonts w:ascii="楷体" w:eastAsia="楷体" w:hAnsi="楷体" w:hint="eastAsia"/>
              </w:rPr>
              <w:t>唐海涛、何思雨</w:t>
            </w:r>
          </w:p>
        </w:tc>
        <w:tc>
          <w:tcPr>
            <w:tcW w:w="1701"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31584B">
            <w:pPr>
              <w:jc w:val="center"/>
              <w:rPr>
                <w:rFonts w:hint="eastAsia"/>
              </w:rPr>
            </w:pPr>
            <w:r w:rsidRPr="002C7771">
              <w:rPr>
                <w:rFonts w:hint="eastAsia"/>
              </w:rPr>
              <w:t>2020.10-2021.10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E3760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2</w:t>
            </w:r>
          </w:p>
        </w:tc>
        <w:tc>
          <w:tcPr>
            <w:tcW w:w="770"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E3760F">
            <w:pPr>
              <w:adjustRightInd w:val="0"/>
              <w:spacing w:line="312" w:lineRule="atLeast"/>
              <w:ind w:left="133" w:hanging="133"/>
              <w:jc w:val="center"/>
              <w:rPr>
                <w:rFonts w:ascii="楷体" w:eastAsia="楷体" w:hAnsi="Times New Roman" w:cs="Times New Roman"/>
                <w:bCs/>
                <w:szCs w:val="21"/>
              </w:rPr>
            </w:pPr>
          </w:p>
        </w:tc>
      </w:tr>
      <w:tr w:rsidR="002E2B7B" w:rsidRPr="00DA4AF5" w:rsidTr="00B91BA4">
        <w:trPr>
          <w:cantSplit/>
          <w:jc w:val="center"/>
        </w:trPr>
        <w:tc>
          <w:tcPr>
            <w:tcW w:w="703"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AE7CA3">
            <w:pPr>
              <w:jc w:val="center"/>
              <w:rPr>
                <w:rFonts w:ascii="楷体" w:eastAsia="楷体" w:hAnsi="Times New Roman" w:cs="Times New Roman" w:hint="eastAsia"/>
                <w:bCs/>
                <w:szCs w:val="21"/>
              </w:rPr>
            </w:pPr>
            <w:r w:rsidRPr="002C7771">
              <w:rPr>
                <w:rFonts w:ascii="楷体" w:eastAsia="楷体" w:hAnsi="Times New Roman" w:cs="Times New Roman" w:hint="eastAsia"/>
                <w:bCs/>
                <w:szCs w:val="21"/>
              </w:rPr>
              <w:t>7</w:t>
            </w:r>
          </w:p>
        </w:tc>
        <w:tc>
          <w:tcPr>
            <w:tcW w:w="184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Calibri" w:eastAsia="宋体" w:hAnsi="Calibri" w:cs="Times New Roman" w:hint="eastAsia"/>
              </w:rPr>
            </w:pPr>
            <w:r w:rsidRPr="002C7771">
              <w:rPr>
                <w:rFonts w:ascii="Calibri" w:eastAsia="宋体" w:hAnsi="Calibri" w:cs="Times New Roman" w:hint="eastAsia"/>
              </w:rPr>
              <w:t>KJQN202000905</w:t>
            </w:r>
          </w:p>
        </w:tc>
        <w:tc>
          <w:tcPr>
            <w:tcW w:w="2995"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left"/>
              <w:rPr>
                <w:rFonts w:ascii="Arial" w:eastAsia="宋体" w:hAnsi="Arial" w:cs="Arial"/>
                <w:sz w:val="20"/>
                <w:szCs w:val="20"/>
              </w:rPr>
            </w:pPr>
            <w:r w:rsidRPr="002C7771">
              <w:rPr>
                <w:rFonts w:ascii="Calibri" w:eastAsia="宋体" w:hAnsi="Calibri" w:cs="Times New Roman" w:hint="eastAsia"/>
              </w:rPr>
              <w:t>零工经济下新型劳动关系的认定及治理研究</w:t>
            </w:r>
          </w:p>
        </w:tc>
        <w:tc>
          <w:tcPr>
            <w:tcW w:w="102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Arial" w:eastAsia="宋体" w:hAnsi="Arial" w:cs="Arial"/>
                <w:sz w:val="20"/>
                <w:szCs w:val="20"/>
              </w:rPr>
            </w:pPr>
            <w:r w:rsidRPr="002C7771">
              <w:rPr>
                <w:rFonts w:ascii="Calibri" w:eastAsia="宋体" w:hAnsi="Calibri" w:cs="Times New Roman" w:hint="eastAsia"/>
              </w:rPr>
              <w:t>徐新鹏</w:t>
            </w:r>
          </w:p>
        </w:tc>
        <w:tc>
          <w:tcPr>
            <w:tcW w:w="108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jc w:val="center"/>
            </w:pPr>
            <w:r w:rsidRPr="002C7771">
              <w:rPr>
                <w:rFonts w:ascii="楷体" w:eastAsia="楷体" w:hAnsi="Times New Roman" w:cs="Times New Roman" w:hint="eastAsia"/>
                <w:bCs/>
                <w:szCs w:val="21"/>
              </w:rPr>
              <w:t>青年项目</w:t>
            </w:r>
          </w:p>
        </w:tc>
        <w:tc>
          <w:tcPr>
            <w:tcW w:w="1276"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楷体" w:eastAsia="楷体" w:hAnsi="楷体"/>
              </w:rPr>
            </w:pPr>
            <w:r w:rsidRPr="002C7771">
              <w:rPr>
                <w:rFonts w:ascii="楷体" w:eastAsia="楷体" w:hAnsi="楷体" w:hint="eastAsia"/>
              </w:rPr>
              <w:t>管理及模式创新研究</w:t>
            </w:r>
          </w:p>
        </w:tc>
        <w:tc>
          <w:tcPr>
            <w:tcW w:w="1121"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jc w:val="center"/>
              <w:rPr>
                <w:rFonts w:ascii="楷体" w:eastAsia="楷体" w:hAnsi="楷体"/>
              </w:rPr>
            </w:pPr>
            <w:r w:rsidRPr="002C7771">
              <w:rPr>
                <w:rFonts w:ascii="楷体" w:eastAsia="楷体" w:hAnsi="楷体" w:hint="eastAsia"/>
              </w:rPr>
              <w:t>学术论文</w:t>
            </w:r>
          </w:p>
        </w:tc>
        <w:tc>
          <w:tcPr>
            <w:tcW w:w="1430"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B91BA4">
            <w:pPr>
              <w:adjustRightInd w:val="0"/>
              <w:spacing w:line="312" w:lineRule="atLeast"/>
              <w:ind w:left="133" w:hanging="133"/>
              <w:jc w:val="left"/>
              <w:rPr>
                <w:rFonts w:ascii="楷体" w:eastAsia="楷体" w:hAnsi="楷体" w:hint="eastAsia"/>
              </w:rPr>
            </w:pPr>
            <w:r w:rsidRPr="002C7771">
              <w:rPr>
                <w:rFonts w:ascii="楷体" w:eastAsia="楷体" w:hAnsi="楷体" w:hint="eastAsia"/>
              </w:rPr>
              <w:t>高福霞、张昕宇、董竞飞、周涛、冉景亮、周思</w:t>
            </w:r>
            <w:proofErr w:type="gramStart"/>
            <w:r w:rsidRPr="002C7771">
              <w:rPr>
                <w:rFonts w:ascii="楷体" w:eastAsia="楷体" w:hAnsi="楷体" w:hint="eastAsia"/>
              </w:rPr>
              <w:t>邑</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2E2B7B" w:rsidRDefault="002E2B7B" w:rsidP="0031584B">
            <w:pPr>
              <w:jc w:val="center"/>
              <w:rPr>
                <w:rFonts w:hint="eastAsia"/>
              </w:rPr>
            </w:pPr>
            <w:r w:rsidRPr="002C7771">
              <w:rPr>
                <w:rFonts w:hint="eastAsia"/>
              </w:rPr>
              <w:t>2020.10-2021.10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Pr="002C7771" w:rsidRDefault="002E2B7B" w:rsidP="0022023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0</w:t>
            </w:r>
          </w:p>
        </w:tc>
        <w:tc>
          <w:tcPr>
            <w:tcW w:w="1134" w:type="dxa"/>
            <w:tcBorders>
              <w:top w:val="single" w:sz="6" w:space="0" w:color="auto"/>
              <w:left w:val="single" w:sz="6" w:space="0" w:color="auto"/>
              <w:bottom w:val="single" w:sz="6" w:space="0" w:color="auto"/>
              <w:right w:val="single" w:sz="6" w:space="0" w:color="auto"/>
            </w:tcBorders>
            <w:vAlign w:val="center"/>
          </w:tcPr>
          <w:p w:rsidR="002E2B7B" w:rsidRDefault="002E2B7B" w:rsidP="00E3760F">
            <w:pPr>
              <w:adjustRightInd w:val="0"/>
              <w:spacing w:line="312" w:lineRule="atLeast"/>
              <w:ind w:left="133" w:hanging="133"/>
              <w:jc w:val="center"/>
              <w:rPr>
                <w:rFonts w:ascii="楷体" w:eastAsia="楷体" w:hAnsi="Times New Roman" w:cs="Times New Roman" w:hint="eastAsia"/>
                <w:bCs/>
                <w:szCs w:val="21"/>
              </w:rPr>
            </w:pPr>
            <w:r>
              <w:rPr>
                <w:rFonts w:ascii="楷体" w:eastAsia="楷体" w:hAnsi="Times New Roman" w:cs="Times New Roman" w:hint="eastAsia"/>
                <w:bCs/>
                <w:szCs w:val="21"/>
              </w:rPr>
              <w:t>2</w:t>
            </w:r>
          </w:p>
        </w:tc>
        <w:tc>
          <w:tcPr>
            <w:tcW w:w="770" w:type="dxa"/>
            <w:tcBorders>
              <w:top w:val="single" w:sz="6" w:space="0" w:color="auto"/>
              <w:left w:val="single" w:sz="6" w:space="0" w:color="auto"/>
              <w:bottom w:val="single" w:sz="6" w:space="0" w:color="auto"/>
              <w:right w:val="single" w:sz="6" w:space="0" w:color="auto"/>
            </w:tcBorders>
            <w:vAlign w:val="center"/>
          </w:tcPr>
          <w:p w:rsidR="002E2B7B" w:rsidRPr="00DA4AF5" w:rsidRDefault="002E2B7B" w:rsidP="00E3760F">
            <w:pPr>
              <w:adjustRightInd w:val="0"/>
              <w:spacing w:line="312" w:lineRule="atLeast"/>
              <w:ind w:left="133" w:hanging="133"/>
              <w:jc w:val="center"/>
              <w:rPr>
                <w:rFonts w:ascii="楷体" w:eastAsia="楷体" w:hAnsi="Times New Roman" w:cs="Times New Roman"/>
                <w:bCs/>
                <w:szCs w:val="21"/>
              </w:rPr>
            </w:pPr>
          </w:p>
        </w:tc>
      </w:tr>
    </w:tbl>
    <w:p w:rsidR="00E834CC" w:rsidRDefault="00E834CC"/>
    <w:sectPr w:rsidR="00E834CC" w:rsidSect="0080331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389" w:rsidRDefault="006A0389" w:rsidP="00803316">
      <w:r>
        <w:separator/>
      </w:r>
    </w:p>
  </w:endnote>
  <w:endnote w:type="continuationSeparator" w:id="0">
    <w:p w:rsidR="006A0389" w:rsidRDefault="006A0389" w:rsidP="008033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389" w:rsidRDefault="006A0389" w:rsidP="00803316">
      <w:r>
        <w:separator/>
      </w:r>
    </w:p>
  </w:footnote>
  <w:footnote w:type="continuationSeparator" w:id="0">
    <w:p w:rsidR="006A0389" w:rsidRDefault="006A0389" w:rsidP="008033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316"/>
    <w:rsid w:val="00002162"/>
    <w:rsid w:val="00004F39"/>
    <w:rsid w:val="000717FE"/>
    <w:rsid w:val="000C5CAC"/>
    <w:rsid w:val="00113D10"/>
    <w:rsid w:val="00166DD4"/>
    <w:rsid w:val="00166FFD"/>
    <w:rsid w:val="0017255D"/>
    <w:rsid w:val="001853EF"/>
    <w:rsid w:val="001C01FF"/>
    <w:rsid w:val="001E1FFD"/>
    <w:rsid w:val="002265FE"/>
    <w:rsid w:val="00240D04"/>
    <w:rsid w:val="00254377"/>
    <w:rsid w:val="002A2FF6"/>
    <w:rsid w:val="002C7771"/>
    <w:rsid w:val="002D6A7F"/>
    <w:rsid w:val="002E2B7B"/>
    <w:rsid w:val="0031584B"/>
    <w:rsid w:val="00453628"/>
    <w:rsid w:val="005043FC"/>
    <w:rsid w:val="00583086"/>
    <w:rsid w:val="005E7687"/>
    <w:rsid w:val="00615480"/>
    <w:rsid w:val="00640281"/>
    <w:rsid w:val="00692EC8"/>
    <w:rsid w:val="006A0389"/>
    <w:rsid w:val="006A5018"/>
    <w:rsid w:val="006E68C5"/>
    <w:rsid w:val="006F02C3"/>
    <w:rsid w:val="0079592F"/>
    <w:rsid w:val="007A0F3E"/>
    <w:rsid w:val="007D3036"/>
    <w:rsid w:val="00803316"/>
    <w:rsid w:val="00847758"/>
    <w:rsid w:val="008B3F9B"/>
    <w:rsid w:val="008E3270"/>
    <w:rsid w:val="00933C25"/>
    <w:rsid w:val="00941461"/>
    <w:rsid w:val="00980101"/>
    <w:rsid w:val="009B37D2"/>
    <w:rsid w:val="00A11785"/>
    <w:rsid w:val="00A2547A"/>
    <w:rsid w:val="00A514AC"/>
    <w:rsid w:val="00A601C3"/>
    <w:rsid w:val="00AC774C"/>
    <w:rsid w:val="00AC7E6F"/>
    <w:rsid w:val="00AE7CA3"/>
    <w:rsid w:val="00AF008E"/>
    <w:rsid w:val="00B91BA4"/>
    <w:rsid w:val="00BA6888"/>
    <w:rsid w:val="00BA77F2"/>
    <w:rsid w:val="00BC73DE"/>
    <w:rsid w:val="00C10033"/>
    <w:rsid w:val="00C47411"/>
    <w:rsid w:val="00CE6D2A"/>
    <w:rsid w:val="00D0482D"/>
    <w:rsid w:val="00D46EC7"/>
    <w:rsid w:val="00E3760F"/>
    <w:rsid w:val="00E44FCA"/>
    <w:rsid w:val="00E834CC"/>
    <w:rsid w:val="00E84E7F"/>
    <w:rsid w:val="00EC001E"/>
    <w:rsid w:val="00EF6BBD"/>
    <w:rsid w:val="00F129A2"/>
    <w:rsid w:val="00F33158"/>
    <w:rsid w:val="00F6648C"/>
    <w:rsid w:val="00F73259"/>
    <w:rsid w:val="00F906D5"/>
    <w:rsid w:val="00F93640"/>
    <w:rsid w:val="00FC3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316"/>
    <w:rPr>
      <w:sz w:val="18"/>
      <w:szCs w:val="18"/>
    </w:rPr>
  </w:style>
  <w:style w:type="paragraph" w:styleId="a4">
    <w:name w:val="footer"/>
    <w:basedOn w:val="a"/>
    <w:link w:val="Char0"/>
    <w:uiPriority w:val="99"/>
    <w:unhideWhenUsed/>
    <w:rsid w:val="00803316"/>
    <w:pPr>
      <w:tabs>
        <w:tab w:val="center" w:pos="4153"/>
        <w:tab w:val="right" w:pos="8306"/>
      </w:tabs>
      <w:snapToGrid w:val="0"/>
      <w:jc w:val="left"/>
    </w:pPr>
    <w:rPr>
      <w:sz w:val="18"/>
      <w:szCs w:val="18"/>
    </w:rPr>
  </w:style>
  <w:style w:type="character" w:customStyle="1" w:styleId="Char0">
    <w:name w:val="页脚 Char"/>
    <w:basedOn w:val="a0"/>
    <w:link w:val="a4"/>
    <w:uiPriority w:val="99"/>
    <w:rsid w:val="00803316"/>
    <w:rPr>
      <w:sz w:val="18"/>
      <w:szCs w:val="18"/>
    </w:rPr>
  </w:style>
  <w:style w:type="paragraph" w:customStyle="1" w:styleId="CharCharCharChar">
    <w:name w:val="Char Char Char Char"/>
    <w:basedOn w:val="a"/>
    <w:rsid w:val="00166FFD"/>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divs>
    <w:div w:id="111437483">
      <w:bodyDiv w:val="1"/>
      <w:marLeft w:val="0"/>
      <w:marRight w:val="0"/>
      <w:marTop w:val="0"/>
      <w:marBottom w:val="0"/>
      <w:divBdr>
        <w:top w:val="none" w:sz="0" w:space="0" w:color="auto"/>
        <w:left w:val="none" w:sz="0" w:space="0" w:color="auto"/>
        <w:bottom w:val="none" w:sz="0" w:space="0" w:color="auto"/>
        <w:right w:val="none" w:sz="0" w:space="0" w:color="auto"/>
      </w:divBdr>
      <w:divsChild>
        <w:div w:id="69617936">
          <w:marLeft w:val="0"/>
          <w:marRight w:val="0"/>
          <w:marTop w:val="47"/>
          <w:marBottom w:val="47"/>
          <w:divBdr>
            <w:top w:val="none" w:sz="0" w:space="0" w:color="auto"/>
            <w:left w:val="none" w:sz="0" w:space="0" w:color="auto"/>
            <w:bottom w:val="none" w:sz="0" w:space="0" w:color="auto"/>
            <w:right w:val="none" w:sz="0" w:space="0" w:color="auto"/>
          </w:divBdr>
        </w:div>
      </w:divsChild>
    </w:div>
    <w:div w:id="320935469">
      <w:bodyDiv w:val="1"/>
      <w:marLeft w:val="0"/>
      <w:marRight w:val="0"/>
      <w:marTop w:val="0"/>
      <w:marBottom w:val="0"/>
      <w:divBdr>
        <w:top w:val="none" w:sz="0" w:space="0" w:color="auto"/>
        <w:left w:val="none" w:sz="0" w:space="0" w:color="auto"/>
        <w:bottom w:val="none" w:sz="0" w:space="0" w:color="auto"/>
        <w:right w:val="none" w:sz="0" w:space="0" w:color="auto"/>
      </w:divBdr>
      <w:divsChild>
        <w:div w:id="1086923405">
          <w:marLeft w:val="0"/>
          <w:marRight w:val="0"/>
          <w:marTop w:val="300"/>
          <w:marBottom w:val="300"/>
          <w:divBdr>
            <w:top w:val="none" w:sz="0" w:space="0" w:color="auto"/>
            <w:left w:val="none" w:sz="0" w:space="0" w:color="auto"/>
            <w:bottom w:val="none" w:sz="0" w:space="0" w:color="auto"/>
            <w:right w:val="none" w:sz="0" w:space="0" w:color="auto"/>
          </w:divBdr>
          <w:divsChild>
            <w:div w:id="82265411">
              <w:marLeft w:val="0"/>
              <w:marRight w:val="0"/>
              <w:marTop w:val="0"/>
              <w:marBottom w:val="0"/>
              <w:divBdr>
                <w:top w:val="none" w:sz="0" w:space="0" w:color="auto"/>
                <w:left w:val="none" w:sz="0" w:space="0" w:color="auto"/>
                <w:bottom w:val="none" w:sz="0" w:space="0" w:color="auto"/>
                <w:right w:val="none" w:sz="0" w:space="0" w:color="auto"/>
              </w:divBdr>
              <w:divsChild>
                <w:div w:id="788620629">
                  <w:marLeft w:val="0"/>
                  <w:marRight w:val="0"/>
                  <w:marTop w:val="0"/>
                  <w:marBottom w:val="0"/>
                  <w:divBdr>
                    <w:top w:val="none" w:sz="0" w:space="0" w:color="auto"/>
                    <w:left w:val="none" w:sz="0" w:space="0" w:color="auto"/>
                    <w:bottom w:val="none" w:sz="0" w:space="0" w:color="auto"/>
                    <w:right w:val="none" w:sz="0" w:space="0" w:color="auto"/>
                  </w:divBdr>
                  <w:divsChild>
                    <w:div w:id="1851723972">
                      <w:marLeft w:val="0"/>
                      <w:marRight w:val="0"/>
                      <w:marTop w:val="0"/>
                      <w:marBottom w:val="0"/>
                      <w:divBdr>
                        <w:top w:val="none" w:sz="0" w:space="0" w:color="auto"/>
                        <w:left w:val="none" w:sz="0" w:space="0" w:color="auto"/>
                        <w:bottom w:val="none" w:sz="0" w:space="0" w:color="auto"/>
                        <w:right w:val="none" w:sz="0" w:space="0" w:color="auto"/>
                      </w:divBdr>
                      <w:divsChild>
                        <w:div w:id="1414547827">
                          <w:marLeft w:val="0"/>
                          <w:marRight w:val="0"/>
                          <w:marTop w:val="0"/>
                          <w:marBottom w:val="0"/>
                          <w:divBdr>
                            <w:top w:val="none" w:sz="0" w:space="0" w:color="auto"/>
                            <w:left w:val="none" w:sz="0" w:space="0" w:color="auto"/>
                            <w:bottom w:val="none" w:sz="0" w:space="0" w:color="auto"/>
                            <w:right w:val="none" w:sz="0" w:space="0" w:color="auto"/>
                          </w:divBdr>
                          <w:divsChild>
                            <w:div w:id="174148193">
                              <w:marLeft w:val="0"/>
                              <w:marRight w:val="0"/>
                              <w:marTop w:val="75"/>
                              <w:marBottom w:val="75"/>
                              <w:divBdr>
                                <w:top w:val="none" w:sz="0" w:space="0" w:color="auto"/>
                                <w:left w:val="none" w:sz="0" w:space="0" w:color="auto"/>
                                <w:bottom w:val="none" w:sz="0" w:space="0" w:color="auto"/>
                                <w:right w:val="none" w:sz="0" w:space="0" w:color="auto"/>
                              </w:divBdr>
                            </w:div>
                            <w:div w:id="2143110913">
                              <w:marLeft w:val="0"/>
                              <w:marRight w:val="0"/>
                              <w:marTop w:val="75"/>
                              <w:marBottom w:val="75"/>
                              <w:divBdr>
                                <w:top w:val="none" w:sz="0" w:space="0" w:color="auto"/>
                                <w:left w:val="none" w:sz="0" w:space="0" w:color="auto"/>
                                <w:bottom w:val="none" w:sz="0" w:space="0" w:color="auto"/>
                                <w:right w:val="none" w:sz="0" w:space="0" w:color="auto"/>
                              </w:divBdr>
                            </w:div>
                            <w:div w:id="4748781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12107">
      <w:bodyDiv w:val="1"/>
      <w:marLeft w:val="0"/>
      <w:marRight w:val="0"/>
      <w:marTop w:val="0"/>
      <w:marBottom w:val="0"/>
      <w:divBdr>
        <w:top w:val="none" w:sz="0" w:space="0" w:color="auto"/>
        <w:left w:val="none" w:sz="0" w:space="0" w:color="auto"/>
        <w:bottom w:val="none" w:sz="0" w:space="0" w:color="auto"/>
        <w:right w:val="none" w:sz="0" w:space="0" w:color="auto"/>
      </w:divBdr>
      <w:divsChild>
        <w:div w:id="518198195">
          <w:marLeft w:val="0"/>
          <w:marRight w:val="0"/>
          <w:marTop w:val="47"/>
          <w:marBottom w:val="47"/>
          <w:divBdr>
            <w:top w:val="none" w:sz="0" w:space="0" w:color="auto"/>
            <w:left w:val="none" w:sz="0" w:space="0" w:color="auto"/>
            <w:bottom w:val="none" w:sz="0" w:space="0" w:color="auto"/>
            <w:right w:val="none" w:sz="0" w:space="0" w:color="auto"/>
          </w:divBdr>
        </w:div>
      </w:divsChild>
    </w:div>
    <w:div w:id="1911227930">
      <w:bodyDiv w:val="1"/>
      <w:marLeft w:val="0"/>
      <w:marRight w:val="0"/>
      <w:marTop w:val="0"/>
      <w:marBottom w:val="0"/>
      <w:divBdr>
        <w:top w:val="none" w:sz="0" w:space="0" w:color="auto"/>
        <w:left w:val="none" w:sz="0" w:space="0" w:color="auto"/>
        <w:bottom w:val="none" w:sz="0" w:space="0" w:color="auto"/>
        <w:right w:val="none" w:sz="0" w:space="0" w:color="auto"/>
      </w:divBdr>
      <w:divsChild>
        <w:div w:id="830027175">
          <w:marLeft w:val="0"/>
          <w:marRight w:val="0"/>
          <w:marTop w:val="47"/>
          <w:marBottom w:val="4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128</Words>
  <Characters>734</Characters>
  <Application>Microsoft Office Word</Application>
  <DocSecurity>0</DocSecurity>
  <Lines>6</Lines>
  <Paragraphs>1</Paragraphs>
  <ScaleCrop>false</ScaleCrop>
  <Company>Hewlett-Packard Company</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dc:creator>
  <cp:keywords/>
  <dc:description/>
  <cp:lastModifiedBy>sisu</cp:lastModifiedBy>
  <cp:revision>63</cp:revision>
  <dcterms:created xsi:type="dcterms:W3CDTF">2018-10-12T00:29:00Z</dcterms:created>
  <dcterms:modified xsi:type="dcterms:W3CDTF">2020-09-14T06:43:00Z</dcterms:modified>
</cp:coreProperties>
</file>