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4F118" w14:textId="77777777" w:rsidR="00B96D18" w:rsidRPr="00E3460F" w:rsidRDefault="00B96D18" w:rsidP="00B96D18">
      <w:pPr>
        <w:spacing w:line="600" w:lineRule="exact"/>
        <w:jc w:val="center"/>
        <w:rPr>
          <w:rFonts w:ascii="方正小标宋_GBK" w:eastAsia="方正小标宋_GBK" w:hAnsi="Times New Roman"/>
          <w:bCs/>
          <w:sz w:val="44"/>
          <w:szCs w:val="44"/>
        </w:rPr>
      </w:pPr>
      <w:r w:rsidRPr="00E3460F">
        <w:rPr>
          <w:rFonts w:ascii="方正小标宋_GBK" w:eastAsia="方正小标宋_GBK" w:hAnsi="Times New Roman" w:hint="eastAsia"/>
          <w:bCs/>
          <w:sz w:val="44"/>
          <w:szCs w:val="44"/>
        </w:rPr>
        <w:t>四川外国语大学</w:t>
      </w:r>
    </w:p>
    <w:p w14:paraId="54F1DD2A" w14:textId="44ADCAA7" w:rsidR="00B96D18" w:rsidRPr="00E3460F" w:rsidRDefault="00B96D18" w:rsidP="00B96D18">
      <w:pPr>
        <w:spacing w:line="600" w:lineRule="exact"/>
        <w:jc w:val="center"/>
        <w:rPr>
          <w:rFonts w:ascii="方正小标宋_GBK" w:eastAsia="方正小标宋_GBK" w:hAnsi="Times New Roman"/>
          <w:bCs/>
          <w:sz w:val="44"/>
          <w:szCs w:val="44"/>
        </w:rPr>
      </w:pPr>
      <w:r w:rsidRPr="00E3460F">
        <w:rPr>
          <w:rFonts w:ascii="方正小标宋_GBK" w:eastAsia="方正小标宋_GBK" w:hAnsi="Times New Roman" w:hint="eastAsia"/>
          <w:bCs/>
          <w:sz w:val="44"/>
          <w:szCs w:val="44"/>
        </w:rPr>
        <w:t>2024—2025学年度信息公开工作</w:t>
      </w:r>
      <w:r w:rsidR="00BE43FD">
        <w:rPr>
          <w:rFonts w:ascii="方正小标宋_GBK" w:eastAsia="方正小标宋_GBK" w:hAnsi="Times New Roman" w:hint="eastAsia"/>
          <w:bCs/>
          <w:sz w:val="44"/>
          <w:szCs w:val="44"/>
        </w:rPr>
        <w:t>年报</w:t>
      </w:r>
    </w:p>
    <w:p w14:paraId="5DBE7DFB" w14:textId="77777777" w:rsidR="00B96D18" w:rsidRPr="00E3460F" w:rsidRDefault="00B96D18" w:rsidP="00B96D18">
      <w:pPr>
        <w:spacing w:line="600" w:lineRule="exact"/>
        <w:rPr>
          <w:rFonts w:ascii="方正仿宋_GBK" w:eastAsia="方正仿宋_GBK" w:hAnsi="Times New Roman"/>
          <w:szCs w:val="24"/>
        </w:rPr>
      </w:pPr>
    </w:p>
    <w:p w14:paraId="6FF3EB56" w14:textId="77777777" w:rsidR="00B96D18" w:rsidRPr="00E3460F" w:rsidRDefault="00B96D18" w:rsidP="00B96D18">
      <w:pPr>
        <w:spacing w:line="600" w:lineRule="exact"/>
        <w:ind w:firstLineChars="200" w:firstLine="640"/>
        <w:rPr>
          <w:rFonts w:ascii="Times New Roman" w:eastAsia="方正仿宋_GBK" w:hAnsi="Times New Roman"/>
          <w:sz w:val="32"/>
          <w:szCs w:val="32"/>
          <w:lang w:val="en"/>
        </w:rPr>
      </w:pP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4</w:t>
      </w:r>
      <w:r w:rsidRPr="00E3460F">
        <w:rPr>
          <w:rFonts w:ascii="Times New Roman" w:eastAsia="方正仿宋_GBK" w:hAnsi="Times New Roman" w:hint="eastAsia"/>
          <w:sz w:val="32"/>
          <w:szCs w:val="32"/>
          <w:lang w:val="en"/>
        </w:rPr>
        <w:t>—</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5</w:t>
      </w:r>
      <w:r w:rsidRPr="00E3460F">
        <w:rPr>
          <w:rFonts w:ascii="Times New Roman" w:eastAsia="方正仿宋_GBK" w:hAnsi="Times New Roman" w:hint="eastAsia"/>
          <w:sz w:val="32"/>
          <w:szCs w:val="32"/>
          <w:lang w:val="en"/>
        </w:rPr>
        <w:t>学年度，学校坚持以习近平新时代</w:t>
      </w:r>
      <w:bookmarkStart w:id="0" w:name="_GoBack"/>
      <w:bookmarkEnd w:id="0"/>
      <w:r w:rsidRPr="00E3460F">
        <w:rPr>
          <w:rFonts w:ascii="Times New Roman" w:eastAsia="方正仿宋_GBK" w:hAnsi="Times New Roman" w:hint="eastAsia"/>
          <w:sz w:val="32"/>
          <w:szCs w:val="32"/>
          <w:lang w:val="en"/>
        </w:rPr>
        <w:t>中国特色社会主义思想为指导，全面贯彻落实党的二十大和二十届二中、</w:t>
      </w:r>
      <w:r w:rsidRPr="00E3460F">
        <w:rPr>
          <w:rFonts w:ascii="Times New Roman" w:eastAsia="方正仿宋_GBK" w:hAnsi="Times New Roman" w:hint="eastAsia"/>
          <w:sz w:val="32"/>
          <w:szCs w:val="32"/>
        </w:rPr>
        <w:t>三中</w:t>
      </w:r>
      <w:r w:rsidRPr="00E3460F">
        <w:rPr>
          <w:rFonts w:ascii="Times New Roman" w:eastAsia="方正仿宋_GBK" w:hAnsi="Times New Roman" w:hint="eastAsia"/>
          <w:sz w:val="32"/>
          <w:szCs w:val="32"/>
          <w:lang w:val="en"/>
        </w:rPr>
        <w:t>全会精神，认真落实市委六届历次全会精神，坚持稳中求进工作总基调，把稳中求进、以进促稳、先立后破的要求贯穿全面深化改革各项工作之中，根据党中央、国务院关于政务公开工作的决策部署和教育部全面推进教育公开的总体安排，按照市教委有关文件要求，持续做好信息公开工作。现将</w:t>
      </w:r>
      <w:r w:rsidRPr="00E3460F">
        <w:rPr>
          <w:rFonts w:ascii="Times New Roman" w:eastAsia="方正仿宋_GBK" w:hAnsi="Times New Roman" w:hint="eastAsia"/>
          <w:sz w:val="32"/>
          <w:szCs w:val="32"/>
          <w:lang w:val="en"/>
        </w:rPr>
        <w:t>20</w:t>
      </w:r>
      <w:r w:rsidRPr="00E3460F">
        <w:rPr>
          <w:rFonts w:ascii="Times New Roman" w:eastAsia="方正仿宋_GBK" w:hAnsi="Times New Roman"/>
          <w:sz w:val="32"/>
          <w:szCs w:val="32"/>
          <w:lang w:val="en"/>
        </w:rPr>
        <w:t>2</w:t>
      </w:r>
      <w:r w:rsidRPr="00E3460F">
        <w:rPr>
          <w:rFonts w:ascii="Times New Roman" w:eastAsia="方正仿宋_GBK" w:hAnsi="Times New Roman" w:hint="eastAsia"/>
          <w:sz w:val="32"/>
          <w:szCs w:val="32"/>
        </w:rPr>
        <w:t>4</w:t>
      </w:r>
      <w:r w:rsidRPr="00E3460F">
        <w:rPr>
          <w:rFonts w:ascii="Times New Roman" w:eastAsia="方正仿宋_GBK" w:hAnsi="Times New Roman" w:hint="eastAsia"/>
          <w:sz w:val="32"/>
          <w:szCs w:val="32"/>
          <w:lang w:val="en"/>
        </w:rPr>
        <w:t>—</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5</w:t>
      </w:r>
      <w:r w:rsidRPr="00E3460F">
        <w:rPr>
          <w:rFonts w:ascii="Times New Roman" w:eastAsia="方正仿宋_GBK" w:hAnsi="Times New Roman" w:hint="eastAsia"/>
          <w:sz w:val="32"/>
          <w:szCs w:val="32"/>
          <w:lang w:val="en"/>
        </w:rPr>
        <w:t>学年度信息公开工作报告如下：</w:t>
      </w:r>
    </w:p>
    <w:p w14:paraId="7B982452" w14:textId="77777777" w:rsidR="00B96D18" w:rsidRPr="00E3460F" w:rsidRDefault="00B96D18" w:rsidP="00B96D18">
      <w:pPr>
        <w:spacing w:line="600" w:lineRule="exact"/>
        <w:ind w:firstLineChars="200" w:firstLine="640"/>
        <w:rPr>
          <w:rFonts w:ascii="方正黑体_GBK" w:eastAsia="方正黑体_GBK" w:hAnsi="Times New Roman"/>
          <w:sz w:val="32"/>
          <w:szCs w:val="32"/>
        </w:rPr>
      </w:pPr>
      <w:r w:rsidRPr="00E3460F">
        <w:rPr>
          <w:rFonts w:ascii="方正黑体_GBK" w:eastAsia="方正黑体_GBK" w:hAnsi="Times New Roman" w:hint="eastAsia"/>
          <w:sz w:val="32"/>
          <w:szCs w:val="32"/>
        </w:rPr>
        <w:t>一、概述</w:t>
      </w:r>
    </w:p>
    <w:p w14:paraId="16B65527" w14:textId="77777777" w:rsidR="00B96D18" w:rsidRPr="00E3460F" w:rsidRDefault="00B96D18" w:rsidP="00B96D18">
      <w:pPr>
        <w:spacing w:line="600" w:lineRule="exact"/>
        <w:ind w:firstLineChars="200" w:firstLine="640"/>
        <w:rPr>
          <w:rFonts w:ascii="Times New Roman" w:eastAsia="方正仿宋_GBK" w:hAnsi="Times New Roman" w:hint="eastAsia"/>
          <w:sz w:val="32"/>
          <w:szCs w:val="32"/>
          <w:lang w:val="en"/>
        </w:rPr>
      </w:pPr>
      <w:r w:rsidRPr="00E3460F">
        <w:rPr>
          <w:rFonts w:ascii="Times New Roman" w:eastAsia="方正仿宋_GBK" w:hAnsi="Times New Roman" w:hint="eastAsia"/>
          <w:sz w:val="32"/>
          <w:szCs w:val="32"/>
          <w:lang w:val="en"/>
        </w:rPr>
        <w:t>依据《教育部办公厅关于全面推进高校信息公开做好信息公开年度报告工作的通知》《高等学校信息公开办法》《高等学校信息公开事项清单》的相关规定，学校十分重视信息公开制度机制建设，</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4</w:t>
      </w:r>
      <w:r w:rsidRPr="00E3460F">
        <w:rPr>
          <w:rFonts w:ascii="Times New Roman" w:eastAsia="方正仿宋_GBK" w:hAnsi="Times New Roman" w:hint="eastAsia"/>
          <w:sz w:val="32"/>
          <w:szCs w:val="32"/>
          <w:lang w:val="en"/>
        </w:rPr>
        <w:t>—</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5</w:t>
      </w:r>
      <w:r w:rsidRPr="00E3460F">
        <w:rPr>
          <w:rFonts w:ascii="Times New Roman" w:eastAsia="方正仿宋_GBK" w:hAnsi="Times New Roman" w:hint="eastAsia"/>
          <w:sz w:val="32"/>
          <w:szCs w:val="32"/>
          <w:lang w:val="en"/>
        </w:rPr>
        <w:t>学年度学校多次召开专题会议研究学校信息公开工作。学校不断健全信息公开管理队伍，现有政府信息公开工作专兼职人员</w:t>
      </w:r>
      <w:r w:rsidRPr="00E3460F">
        <w:rPr>
          <w:rFonts w:ascii="Times New Roman" w:eastAsia="方正仿宋_GBK" w:hAnsi="Times New Roman"/>
          <w:sz w:val="32"/>
          <w:szCs w:val="32"/>
          <w:lang w:val="en"/>
        </w:rPr>
        <w:t>2</w:t>
      </w:r>
      <w:r w:rsidRPr="00E3460F">
        <w:rPr>
          <w:rFonts w:ascii="Times New Roman" w:eastAsia="方正仿宋_GBK" w:hAnsi="Times New Roman" w:hint="eastAsia"/>
          <w:sz w:val="32"/>
          <w:szCs w:val="32"/>
          <w:lang w:val="en"/>
        </w:rPr>
        <w:t>名，信息公开申请受理点</w:t>
      </w:r>
      <w:r w:rsidRPr="00E3460F">
        <w:rPr>
          <w:rFonts w:ascii="Times New Roman" w:eastAsia="方正仿宋_GBK" w:hAnsi="Times New Roman" w:hint="eastAsia"/>
          <w:sz w:val="32"/>
          <w:szCs w:val="32"/>
          <w:lang w:val="en"/>
        </w:rPr>
        <w:t>1</w:t>
      </w:r>
      <w:r w:rsidRPr="00E3460F">
        <w:rPr>
          <w:rFonts w:ascii="Times New Roman" w:eastAsia="方正仿宋_GBK" w:hAnsi="Times New Roman" w:hint="eastAsia"/>
          <w:sz w:val="32"/>
          <w:szCs w:val="32"/>
          <w:lang w:val="en"/>
        </w:rPr>
        <w:t>个，落实信息公开工作经费</w:t>
      </w:r>
      <w:r w:rsidRPr="00E3460F">
        <w:rPr>
          <w:rFonts w:ascii="Times New Roman" w:eastAsia="方正仿宋_GBK" w:hAnsi="Times New Roman" w:hint="eastAsia"/>
          <w:sz w:val="32"/>
          <w:szCs w:val="32"/>
          <w:lang w:val="en"/>
        </w:rPr>
        <w:t>2</w:t>
      </w:r>
      <w:r w:rsidRPr="00E3460F">
        <w:rPr>
          <w:rFonts w:ascii="Times New Roman" w:eastAsia="方正仿宋_GBK" w:hAnsi="Times New Roman" w:hint="eastAsia"/>
          <w:sz w:val="32"/>
          <w:szCs w:val="32"/>
          <w:lang w:val="en"/>
        </w:rPr>
        <w:t>万元，及时向社会公开，切实保障公民、法人和其他社会组织依法获取信息。</w:t>
      </w:r>
    </w:p>
    <w:p w14:paraId="6BED7A47" w14:textId="77777777" w:rsidR="00B96D18" w:rsidRPr="00E3460F" w:rsidRDefault="00B96D18" w:rsidP="00B96D18">
      <w:pPr>
        <w:spacing w:line="600" w:lineRule="exact"/>
        <w:ind w:firstLineChars="200" w:firstLine="640"/>
        <w:rPr>
          <w:rFonts w:ascii="方正黑体_GBK" w:eastAsia="方正黑体_GBK" w:hAnsi="Times New Roman"/>
          <w:sz w:val="32"/>
          <w:szCs w:val="32"/>
        </w:rPr>
      </w:pPr>
      <w:r w:rsidRPr="00E3460F">
        <w:rPr>
          <w:rFonts w:ascii="方正黑体_GBK" w:eastAsia="方正黑体_GBK" w:hAnsi="Times New Roman" w:hint="eastAsia"/>
          <w:sz w:val="32"/>
          <w:szCs w:val="32"/>
        </w:rPr>
        <w:t>二、主动公开信息情况</w:t>
      </w:r>
    </w:p>
    <w:p w14:paraId="1078F014" w14:textId="77777777" w:rsidR="00B96D18" w:rsidRPr="00E3460F" w:rsidRDefault="00B96D18" w:rsidP="00B96D18">
      <w:pPr>
        <w:spacing w:line="600" w:lineRule="exact"/>
        <w:ind w:firstLineChars="200" w:firstLine="640"/>
        <w:rPr>
          <w:rFonts w:ascii="Times New Roman" w:eastAsia="方正仿宋_GBK" w:hAnsi="Times New Roman" w:hint="eastAsia"/>
          <w:color w:val="000000"/>
          <w:sz w:val="32"/>
          <w:szCs w:val="32"/>
          <w:lang w:val="en"/>
        </w:rPr>
      </w:pP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4</w:t>
      </w:r>
      <w:r w:rsidRPr="00E3460F">
        <w:rPr>
          <w:rFonts w:ascii="Times New Roman" w:eastAsia="方正仿宋_GBK" w:hAnsi="Times New Roman" w:hint="eastAsia"/>
          <w:sz w:val="32"/>
          <w:szCs w:val="32"/>
          <w:lang w:val="en"/>
        </w:rPr>
        <w:t>—</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5</w:t>
      </w:r>
      <w:r w:rsidRPr="00E3460F">
        <w:rPr>
          <w:rFonts w:ascii="Times New Roman" w:eastAsia="方正仿宋_GBK" w:hAnsi="Times New Roman" w:hint="eastAsia"/>
          <w:sz w:val="32"/>
          <w:szCs w:val="32"/>
          <w:lang w:val="en"/>
        </w:rPr>
        <w:t>学年度，学校本学年度在本校门户网站主动公开</w:t>
      </w:r>
      <w:r w:rsidRPr="00E3460F">
        <w:rPr>
          <w:rFonts w:ascii="Times New Roman" w:eastAsia="方正仿宋_GBK" w:hAnsi="Times New Roman" w:hint="eastAsia"/>
          <w:color w:val="000000"/>
          <w:sz w:val="32"/>
          <w:szCs w:val="32"/>
          <w:lang w:val="en"/>
        </w:rPr>
        <w:lastRenderedPageBreak/>
        <w:t>信息</w:t>
      </w:r>
      <w:r w:rsidRPr="00E3460F">
        <w:rPr>
          <w:rFonts w:ascii="Times New Roman" w:eastAsia="方正仿宋_GBK" w:hAnsi="Times New Roman" w:hint="eastAsia"/>
          <w:color w:val="000000"/>
          <w:sz w:val="32"/>
          <w:szCs w:val="32"/>
          <w:lang w:val="en"/>
        </w:rPr>
        <w:t>823</w:t>
      </w:r>
      <w:r w:rsidRPr="00E3460F">
        <w:rPr>
          <w:rFonts w:ascii="Times New Roman" w:eastAsia="方正仿宋_GBK" w:hAnsi="Times New Roman" w:hint="eastAsia"/>
          <w:color w:val="000000"/>
          <w:sz w:val="32"/>
          <w:szCs w:val="32"/>
          <w:lang w:val="en"/>
        </w:rPr>
        <w:t>条；通过本校官方微博、微信主动公开信息</w:t>
      </w:r>
      <w:r w:rsidRPr="00E3460F">
        <w:rPr>
          <w:rFonts w:ascii="Times New Roman" w:eastAsia="方正仿宋_GBK" w:hAnsi="Times New Roman" w:hint="eastAsia"/>
          <w:color w:val="000000"/>
          <w:sz w:val="32"/>
          <w:szCs w:val="32"/>
          <w:lang w:val="en"/>
        </w:rPr>
        <w:t>485</w:t>
      </w:r>
      <w:r w:rsidRPr="00E3460F">
        <w:rPr>
          <w:rFonts w:ascii="Times New Roman" w:eastAsia="方正仿宋_GBK" w:hAnsi="Times New Roman" w:hint="eastAsia"/>
          <w:color w:val="000000"/>
          <w:sz w:val="32"/>
          <w:szCs w:val="32"/>
          <w:lang w:val="en"/>
        </w:rPr>
        <w:t>条；在办公内网主动公开信息</w:t>
      </w:r>
      <w:r w:rsidRPr="00E3460F">
        <w:rPr>
          <w:rFonts w:ascii="Times New Roman" w:eastAsia="方正仿宋_GBK" w:hAnsi="Times New Roman" w:hint="eastAsia"/>
          <w:color w:val="000000"/>
          <w:sz w:val="32"/>
          <w:szCs w:val="32"/>
        </w:rPr>
        <w:t>79</w:t>
      </w:r>
      <w:r w:rsidRPr="00E3460F">
        <w:rPr>
          <w:rFonts w:ascii="Times New Roman" w:eastAsia="方正仿宋_GBK" w:hAnsi="Times New Roman" w:hint="eastAsia"/>
          <w:color w:val="000000"/>
          <w:sz w:val="32"/>
          <w:szCs w:val="32"/>
          <w:lang w:val="en"/>
        </w:rPr>
        <w:t>条；中央和地方各类媒体有关本校的报道</w:t>
      </w:r>
      <w:r w:rsidRPr="00E3460F">
        <w:rPr>
          <w:rFonts w:ascii="Times New Roman" w:eastAsia="方正仿宋_GBK" w:hAnsi="Times New Roman" w:hint="eastAsia"/>
          <w:color w:val="000000"/>
          <w:sz w:val="32"/>
          <w:szCs w:val="32"/>
          <w:lang w:val="en"/>
        </w:rPr>
        <w:t>211</w:t>
      </w:r>
      <w:r w:rsidRPr="00E3460F">
        <w:rPr>
          <w:rFonts w:ascii="Times New Roman" w:eastAsia="方正仿宋_GBK" w:hAnsi="Times New Roman" w:hint="eastAsia"/>
          <w:color w:val="000000"/>
          <w:sz w:val="32"/>
          <w:szCs w:val="32"/>
          <w:lang w:val="en"/>
        </w:rPr>
        <w:t>条。</w:t>
      </w:r>
    </w:p>
    <w:p w14:paraId="0A9EF387" w14:textId="77777777" w:rsidR="00B96D18" w:rsidRDefault="00B96D18" w:rsidP="00B96D18">
      <w:pPr>
        <w:spacing w:line="600" w:lineRule="exact"/>
        <w:ind w:firstLineChars="200" w:firstLine="640"/>
        <w:rPr>
          <w:rFonts w:ascii="Times New Roman" w:eastAsia="方正仿宋_GBK" w:hAnsi="Times New Roman"/>
          <w:color w:val="000000"/>
          <w:sz w:val="32"/>
          <w:szCs w:val="32"/>
          <w:lang w:val="en"/>
        </w:rPr>
      </w:pPr>
      <w:r w:rsidRPr="00E3460F">
        <w:rPr>
          <w:rFonts w:ascii="Times New Roman" w:eastAsia="方正仿宋_GBK" w:hAnsi="Times New Roman" w:hint="eastAsia"/>
          <w:color w:val="000000"/>
          <w:sz w:val="32"/>
          <w:szCs w:val="32"/>
          <w:lang w:val="en"/>
        </w:rPr>
        <w:t>202</w:t>
      </w:r>
      <w:r w:rsidRPr="00E3460F">
        <w:rPr>
          <w:rFonts w:ascii="Times New Roman" w:eastAsia="方正仿宋_GBK" w:hAnsi="Times New Roman" w:hint="eastAsia"/>
          <w:color w:val="000000"/>
          <w:sz w:val="32"/>
          <w:szCs w:val="32"/>
        </w:rPr>
        <w:t>4</w:t>
      </w:r>
      <w:r w:rsidRPr="00E3460F">
        <w:rPr>
          <w:rFonts w:ascii="Times New Roman" w:eastAsia="方正仿宋_GBK" w:hAnsi="Times New Roman" w:hint="eastAsia"/>
          <w:color w:val="000000"/>
          <w:sz w:val="32"/>
          <w:szCs w:val="32"/>
          <w:lang w:val="en"/>
        </w:rPr>
        <w:t>—</w:t>
      </w:r>
      <w:r w:rsidRPr="00E3460F">
        <w:rPr>
          <w:rFonts w:ascii="Times New Roman" w:eastAsia="方正仿宋_GBK" w:hAnsi="Times New Roman" w:hint="eastAsia"/>
          <w:color w:val="000000"/>
          <w:sz w:val="32"/>
          <w:szCs w:val="32"/>
          <w:lang w:val="en"/>
        </w:rPr>
        <w:t>202</w:t>
      </w:r>
      <w:r w:rsidRPr="00E3460F">
        <w:rPr>
          <w:rFonts w:ascii="Times New Roman" w:eastAsia="方正仿宋_GBK" w:hAnsi="Times New Roman" w:hint="eastAsia"/>
          <w:color w:val="000000"/>
          <w:sz w:val="32"/>
          <w:szCs w:val="32"/>
        </w:rPr>
        <w:t>5</w:t>
      </w:r>
      <w:r w:rsidRPr="00E3460F">
        <w:rPr>
          <w:rFonts w:ascii="Times New Roman" w:eastAsia="方正仿宋_GBK" w:hAnsi="Times New Roman" w:hint="eastAsia"/>
          <w:color w:val="000000"/>
          <w:sz w:val="32"/>
          <w:szCs w:val="32"/>
          <w:lang w:val="en"/>
        </w:rPr>
        <w:t>学年度，学校主动公开《教育部高等学校信息公开事项清单》所列十大类公布信息共</w:t>
      </w:r>
      <w:r w:rsidRPr="00E3460F">
        <w:rPr>
          <w:rFonts w:ascii="Times New Roman" w:eastAsia="方正仿宋_GBK" w:hAnsi="Times New Roman" w:hint="eastAsia"/>
          <w:color w:val="000000"/>
          <w:sz w:val="32"/>
          <w:szCs w:val="32"/>
        </w:rPr>
        <w:t>79</w:t>
      </w:r>
      <w:r w:rsidRPr="00E3460F">
        <w:rPr>
          <w:rFonts w:ascii="Times New Roman" w:eastAsia="方正仿宋_GBK" w:hAnsi="Times New Roman" w:hint="eastAsia"/>
          <w:color w:val="000000"/>
          <w:sz w:val="32"/>
          <w:szCs w:val="32"/>
          <w:lang w:val="en"/>
        </w:rPr>
        <w:t>条。其中，涉及第一大类关于学校基本信息共计</w:t>
      </w:r>
      <w:r w:rsidRPr="00E3460F">
        <w:rPr>
          <w:rFonts w:ascii="Times New Roman" w:eastAsia="方正仿宋_GBK" w:hAnsi="Times New Roman" w:hint="eastAsia"/>
          <w:color w:val="000000"/>
          <w:sz w:val="32"/>
          <w:szCs w:val="32"/>
        </w:rPr>
        <w:t>4</w:t>
      </w:r>
      <w:r w:rsidRPr="00E3460F">
        <w:rPr>
          <w:rFonts w:ascii="Times New Roman" w:eastAsia="方正仿宋_GBK" w:hAnsi="Times New Roman" w:hint="eastAsia"/>
          <w:color w:val="000000"/>
          <w:sz w:val="32"/>
          <w:szCs w:val="32"/>
          <w:lang w:val="en"/>
        </w:rPr>
        <w:t>条；第二大类关于学校招生考试信息共计</w:t>
      </w:r>
      <w:r w:rsidRPr="00E3460F">
        <w:rPr>
          <w:rFonts w:ascii="Times New Roman" w:eastAsia="方正仿宋_GBK" w:hAnsi="Times New Roman"/>
          <w:color w:val="000000"/>
          <w:sz w:val="32"/>
          <w:szCs w:val="32"/>
          <w:lang w:val="en"/>
        </w:rPr>
        <w:t>2</w:t>
      </w:r>
      <w:r w:rsidRPr="00E3460F">
        <w:rPr>
          <w:rFonts w:ascii="Times New Roman" w:eastAsia="方正仿宋_GBK" w:hAnsi="Times New Roman" w:hint="eastAsia"/>
          <w:color w:val="000000"/>
          <w:sz w:val="32"/>
          <w:szCs w:val="32"/>
        </w:rPr>
        <w:t>5</w:t>
      </w:r>
      <w:r w:rsidRPr="00E3460F">
        <w:rPr>
          <w:rFonts w:ascii="Times New Roman" w:eastAsia="方正仿宋_GBK" w:hAnsi="Times New Roman" w:hint="eastAsia"/>
          <w:color w:val="000000"/>
          <w:sz w:val="32"/>
          <w:szCs w:val="32"/>
          <w:lang w:val="en"/>
        </w:rPr>
        <w:t>条；第三大类关于学校财务、资产及收费信息共计</w:t>
      </w:r>
      <w:r w:rsidRPr="00E3460F">
        <w:rPr>
          <w:rFonts w:ascii="Times New Roman" w:eastAsia="方正仿宋_GBK" w:hAnsi="Times New Roman"/>
          <w:color w:val="000000"/>
          <w:sz w:val="32"/>
          <w:szCs w:val="32"/>
          <w:lang w:val="en"/>
        </w:rPr>
        <w:t>1</w:t>
      </w:r>
      <w:r w:rsidRPr="00E3460F">
        <w:rPr>
          <w:rFonts w:ascii="Times New Roman" w:eastAsia="方正仿宋_GBK" w:hAnsi="Times New Roman" w:hint="eastAsia"/>
          <w:color w:val="000000"/>
          <w:sz w:val="32"/>
          <w:szCs w:val="32"/>
        </w:rPr>
        <w:t>6</w:t>
      </w:r>
      <w:r w:rsidRPr="00E3460F">
        <w:rPr>
          <w:rFonts w:ascii="Times New Roman" w:eastAsia="方正仿宋_GBK" w:hAnsi="Times New Roman" w:hint="eastAsia"/>
          <w:color w:val="000000"/>
          <w:sz w:val="32"/>
          <w:szCs w:val="32"/>
          <w:lang w:val="en"/>
        </w:rPr>
        <w:t>条；第四大类关于人事师资信息共计</w:t>
      </w:r>
      <w:r w:rsidRPr="00E3460F">
        <w:rPr>
          <w:rFonts w:ascii="Times New Roman" w:eastAsia="方正仿宋_GBK" w:hAnsi="Times New Roman" w:hint="eastAsia"/>
          <w:color w:val="000000"/>
          <w:sz w:val="32"/>
          <w:szCs w:val="32"/>
        </w:rPr>
        <w:t>6</w:t>
      </w:r>
      <w:r w:rsidRPr="00E3460F">
        <w:rPr>
          <w:rFonts w:ascii="Times New Roman" w:eastAsia="方正仿宋_GBK" w:hAnsi="Times New Roman" w:hint="eastAsia"/>
          <w:color w:val="000000"/>
          <w:sz w:val="32"/>
          <w:szCs w:val="32"/>
          <w:lang w:val="en"/>
        </w:rPr>
        <w:t>条；第五大类关于教学质量信息共计</w:t>
      </w:r>
      <w:r w:rsidRPr="00E3460F">
        <w:rPr>
          <w:rFonts w:ascii="Times New Roman" w:eastAsia="方正仿宋_GBK" w:hAnsi="Times New Roman" w:hint="eastAsia"/>
          <w:color w:val="000000"/>
          <w:sz w:val="32"/>
          <w:szCs w:val="32"/>
        </w:rPr>
        <w:t>8</w:t>
      </w:r>
      <w:r w:rsidRPr="00E3460F">
        <w:rPr>
          <w:rFonts w:ascii="Times New Roman" w:eastAsia="方正仿宋_GBK" w:hAnsi="Times New Roman" w:hint="eastAsia"/>
          <w:color w:val="000000"/>
          <w:sz w:val="32"/>
          <w:szCs w:val="32"/>
          <w:lang w:val="en"/>
        </w:rPr>
        <w:t>条；第六大类关于学生管理服务信息共计</w:t>
      </w:r>
      <w:r w:rsidRPr="00E3460F">
        <w:rPr>
          <w:rFonts w:ascii="Times New Roman" w:eastAsia="方正仿宋_GBK" w:hAnsi="Times New Roman" w:hint="eastAsia"/>
          <w:color w:val="000000"/>
          <w:sz w:val="32"/>
          <w:szCs w:val="32"/>
        </w:rPr>
        <w:t>11</w:t>
      </w:r>
      <w:r w:rsidRPr="00E3460F">
        <w:rPr>
          <w:rFonts w:ascii="Times New Roman" w:eastAsia="方正仿宋_GBK" w:hAnsi="Times New Roman" w:hint="eastAsia"/>
          <w:color w:val="000000"/>
          <w:sz w:val="32"/>
          <w:szCs w:val="32"/>
          <w:lang w:val="en"/>
        </w:rPr>
        <w:t>条；第七大类关于学风建设信息共计</w:t>
      </w:r>
      <w:r w:rsidRPr="00E3460F">
        <w:rPr>
          <w:rFonts w:ascii="Times New Roman" w:eastAsia="方正仿宋_GBK" w:hAnsi="Times New Roman" w:hint="eastAsia"/>
          <w:color w:val="000000"/>
          <w:sz w:val="32"/>
          <w:szCs w:val="32"/>
        </w:rPr>
        <w:t>0</w:t>
      </w:r>
      <w:r w:rsidRPr="00E3460F">
        <w:rPr>
          <w:rFonts w:ascii="Times New Roman" w:eastAsia="方正仿宋_GBK" w:hAnsi="Times New Roman" w:hint="eastAsia"/>
          <w:color w:val="000000"/>
          <w:sz w:val="32"/>
          <w:szCs w:val="32"/>
          <w:lang w:val="en"/>
        </w:rPr>
        <w:t>条；第八大类关于学位、学科信息共计</w:t>
      </w:r>
      <w:r w:rsidRPr="00E3460F">
        <w:rPr>
          <w:rFonts w:ascii="Times New Roman" w:eastAsia="方正仿宋_GBK" w:hAnsi="Times New Roman" w:hint="eastAsia"/>
          <w:color w:val="000000"/>
          <w:sz w:val="32"/>
          <w:szCs w:val="32"/>
        </w:rPr>
        <w:t>8</w:t>
      </w:r>
      <w:r w:rsidRPr="00E3460F">
        <w:rPr>
          <w:rFonts w:ascii="Times New Roman" w:eastAsia="方正仿宋_GBK" w:hAnsi="Times New Roman" w:hint="eastAsia"/>
          <w:color w:val="000000"/>
          <w:sz w:val="32"/>
          <w:szCs w:val="32"/>
          <w:lang w:val="en"/>
        </w:rPr>
        <w:t>条；第九大类对外交流与合作信息</w:t>
      </w:r>
      <w:r w:rsidRPr="00E3460F">
        <w:rPr>
          <w:rFonts w:ascii="Times New Roman" w:eastAsia="方正仿宋_GBK" w:hAnsi="Times New Roman" w:hint="eastAsia"/>
          <w:color w:val="000000"/>
          <w:sz w:val="32"/>
          <w:szCs w:val="32"/>
        </w:rPr>
        <w:t>1</w:t>
      </w:r>
      <w:r w:rsidRPr="00E3460F">
        <w:rPr>
          <w:rFonts w:ascii="Times New Roman" w:eastAsia="方正仿宋_GBK" w:hAnsi="Times New Roman" w:hint="eastAsia"/>
          <w:color w:val="000000"/>
          <w:sz w:val="32"/>
          <w:szCs w:val="32"/>
          <w:lang w:val="en"/>
        </w:rPr>
        <w:t>条；第十大类其他</w:t>
      </w:r>
      <w:r w:rsidRPr="00E3460F">
        <w:rPr>
          <w:rFonts w:ascii="Times New Roman" w:eastAsia="方正仿宋_GBK" w:hAnsi="Times New Roman" w:hint="eastAsia"/>
          <w:color w:val="000000"/>
          <w:sz w:val="32"/>
          <w:szCs w:val="32"/>
          <w:lang w:val="en"/>
        </w:rPr>
        <w:t>0</w:t>
      </w:r>
      <w:r w:rsidRPr="00E3460F">
        <w:rPr>
          <w:rFonts w:ascii="Times New Roman" w:eastAsia="方正仿宋_GBK" w:hAnsi="Times New Roman" w:hint="eastAsia"/>
          <w:color w:val="000000"/>
          <w:sz w:val="32"/>
          <w:szCs w:val="32"/>
          <w:lang w:val="en"/>
        </w:rPr>
        <w:t>条。</w:t>
      </w:r>
    </w:p>
    <w:p w14:paraId="0EF147BB" w14:textId="77777777" w:rsidR="00B96D18" w:rsidRPr="00E3460F" w:rsidRDefault="00B96D18" w:rsidP="00B96D18">
      <w:pPr>
        <w:spacing w:line="600" w:lineRule="exact"/>
        <w:ind w:firstLineChars="200" w:firstLine="640"/>
        <w:rPr>
          <w:rFonts w:ascii="方正黑体_GBK" w:eastAsia="方正黑体_GBK" w:hAnsi="Times New Roman"/>
          <w:color w:val="000000"/>
          <w:sz w:val="32"/>
          <w:szCs w:val="32"/>
        </w:rPr>
      </w:pPr>
      <w:r w:rsidRPr="00E3460F">
        <w:rPr>
          <w:rFonts w:ascii="方正黑体_GBK" w:eastAsia="方正黑体_GBK" w:hAnsi="Times New Roman" w:hint="eastAsia"/>
          <w:color w:val="000000"/>
          <w:sz w:val="32"/>
          <w:szCs w:val="32"/>
        </w:rPr>
        <w:t>三、清单事项公开情况表</w:t>
      </w:r>
    </w:p>
    <w:p w14:paraId="59598190" w14:textId="77777777" w:rsidR="00B96D18" w:rsidRPr="00E3460F" w:rsidRDefault="00B96D18" w:rsidP="00B96D18">
      <w:pPr>
        <w:spacing w:line="600" w:lineRule="exact"/>
        <w:ind w:firstLineChars="200" w:firstLine="640"/>
        <w:rPr>
          <w:rFonts w:ascii="Times New Roman" w:eastAsia="方正仿宋_GBK" w:hAnsi="Times New Roman"/>
          <w:sz w:val="32"/>
          <w:szCs w:val="32"/>
          <w:lang w:val="en"/>
        </w:rPr>
      </w:pPr>
      <w:r w:rsidRPr="00E3460F">
        <w:rPr>
          <w:rFonts w:ascii="Times New Roman" w:eastAsia="方正仿宋_GBK" w:hAnsi="Times New Roman" w:hint="eastAsia"/>
          <w:sz w:val="32"/>
          <w:szCs w:val="32"/>
          <w:lang w:val="en"/>
        </w:rPr>
        <w:t>“高等学校信息公开事项清单（</w:t>
      </w:r>
      <w:r w:rsidRPr="00E3460F">
        <w:rPr>
          <w:rFonts w:ascii="Times New Roman" w:eastAsia="方正仿宋_GBK" w:hAnsi="Times New Roman" w:hint="eastAsia"/>
          <w:sz w:val="32"/>
          <w:szCs w:val="32"/>
          <w:lang w:val="en"/>
        </w:rPr>
        <w:t>50</w:t>
      </w:r>
      <w:r w:rsidRPr="00E3460F">
        <w:rPr>
          <w:rFonts w:ascii="Times New Roman" w:eastAsia="方正仿宋_GBK" w:hAnsi="Times New Roman" w:hint="eastAsia"/>
          <w:sz w:val="32"/>
          <w:szCs w:val="32"/>
          <w:lang w:val="en"/>
        </w:rPr>
        <w:t>条）对照检查表”中涉及</w:t>
      </w:r>
      <w:r w:rsidRPr="00E3460F">
        <w:rPr>
          <w:rFonts w:ascii="Times New Roman" w:eastAsia="方正仿宋_GBK" w:hAnsi="Times New Roman" w:hint="eastAsia"/>
          <w:sz w:val="32"/>
          <w:szCs w:val="32"/>
          <w:lang w:val="en"/>
        </w:rPr>
        <w:t>50</w:t>
      </w:r>
      <w:r w:rsidRPr="00E3460F">
        <w:rPr>
          <w:rFonts w:ascii="Times New Roman" w:eastAsia="方正仿宋_GBK" w:hAnsi="Times New Roman" w:hint="eastAsia"/>
          <w:sz w:val="32"/>
          <w:szCs w:val="32"/>
          <w:lang w:val="en"/>
        </w:rPr>
        <w:t>条事项中的各小项，在附件中均附上链接，以便查看，具体见附件</w:t>
      </w:r>
      <w:r w:rsidRPr="00E3460F">
        <w:rPr>
          <w:rFonts w:ascii="Times New Roman" w:eastAsia="方正仿宋_GBK" w:hAnsi="Times New Roman"/>
          <w:sz w:val="32"/>
          <w:szCs w:val="32"/>
          <w:lang w:val="en"/>
        </w:rPr>
        <w:t>2</w:t>
      </w:r>
      <w:r w:rsidRPr="00E3460F">
        <w:rPr>
          <w:rFonts w:ascii="Times New Roman" w:eastAsia="方正仿宋_GBK" w:hAnsi="Times New Roman" w:hint="eastAsia"/>
          <w:sz w:val="32"/>
          <w:szCs w:val="32"/>
          <w:lang w:val="en"/>
        </w:rPr>
        <w:t>。</w:t>
      </w:r>
    </w:p>
    <w:p w14:paraId="59CC46BB" w14:textId="77777777" w:rsidR="00B96D18" w:rsidRPr="00E3460F" w:rsidRDefault="00B96D18" w:rsidP="00B96D18">
      <w:pPr>
        <w:spacing w:line="600" w:lineRule="exact"/>
        <w:ind w:firstLineChars="200" w:firstLine="640"/>
        <w:rPr>
          <w:rFonts w:ascii="方正黑体_GBK" w:eastAsia="方正黑体_GBK" w:hAnsi="Times New Roman"/>
          <w:sz w:val="32"/>
          <w:szCs w:val="32"/>
        </w:rPr>
      </w:pPr>
      <w:r w:rsidRPr="00E3460F">
        <w:rPr>
          <w:rFonts w:ascii="方正黑体_GBK" w:eastAsia="方正黑体_GBK" w:hAnsi="Times New Roman" w:hint="eastAsia"/>
          <w:sz w:val="32"/>
          <w:szCs w:val="32"/>
        </w:rPr>
        <w:t>四、依申请公开信息情况</w:t>
      </w:r>
    </w:p>
    <w:p w14:paraId="0CC25079" w14:textId="77777777" w:rsidR="00B96D18" w:rsidRPr="00E3460F" w:rsidRDefault="00B96D18" w:rsidP="00B96D18">
      <w:pPr>
        <w:spacing w:line="600" w:lineRule="exact"/>
        <w:ind w:firstLineChars="200" w:firstLine="640"/>
        <w:rPr>
          <w:rFonts w:ascii="Times New Roman" w:eastAsia="方正仿宋_GBK" w:hAnsi="Times New Roman"/>
          <w:sz w:val="32"/>
          <w:szCs w:val="32"/>
          <w:lang w:val="en"/>
        </w:rPr>
      </w:pP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4</w:t>
      </w:r>
      <w:r w:rsidRPr="00E3460F">
        <w:rPr>
          <w:rFonts w:ascii="Times New Roman" w:eastAsia="方正仿宋_GBK" w:hAnsi="Times New Roman" w:hint="eastAsia"/>
          <w:sz w:val="32"/>
          <w:szCs w:val="32"/>
          <w:lang w:val="en"/>
        </w:rPr>
        <w:t>—</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5</w:t>
      </w:r>
      <w:r w:rsidRPr="00E3460F">
        <w:rPr>
          <w:rFonts w:ascii="Times New Roman" w:eastAsia="方正仿宋_GBK" w:hAnsi="Times New Roman" w:hint="eastAsia"/>
          <w:sz w:val="32"/>
          <w:szCs w:val="32"/>
          <w:lang w:val="en"/>
        </w:rPr>
        <w:t>学年度，我校共受理师生、社会公众、法人及其他组织提出的信息公开申请</w:t>
      </w:r>
      <w:r w:rsidRPr="00E3460F">
        <w:rPr>
          <w:rFonts w:ascii="Times New Roman" w:eastAsia="方正仿宋_GBK" w:hAnsi="Times New Roman" w:hint="eastAsia"/>
          <w:sz w:val="32"/>
          <w:szCs w:val="32"/>
          <w:lang w:val="en"/>
        </w:rPr>
        <w:t>0</w:t>
      </w:r>
      <w:r w:rsidRPr="00E3460F">
        <w:rPr>
          <w:rFonts w:ascii="Times New Roman" w:eastAsia="方正仿宋_GBK" w:hAnsi="Times New Roman" w:hint="eastAsia"/>
          <w:sz w:val="32"/>
          <w:szCs w:val="32"/>
          <w:lang w:val="en"/>
        </w:rPr>
        <w:t>件。</w:t>
      </w:r>
    </w:p>
    <w:p w14:paraId="1595F1F3" w14:textId="77777777" w:rsidR="00B96D18" w:rsidRPr="00E3460F" w:rsidRDefault="00B96D18" w:rsidP="00B96D18">
      <w:pPr>
        <w:spacing w:line="600" w:lineRule="exact"/>
        <w:ind w:firstLineChars="200" w:firstLine="640"/>
        <w:rPr>
          <w:rFonts w:ascii="Times New Roman" w:eastAsia="方正仿宋_GBK" w:hAnsi="Times New Roman"/>
          <w:sz w:val="32"/>
          <w:szCs w:val="32"/>
          <w:lang w:val="en"/>
        </w:rPr>
      </w:pP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4</w:t>
      </w:r>
      <w:r w:rsidRPr="00E3460F">
        <w:rPr>
          <w:rFonts w:ascii="Times New Roman" w:eastAsia="方正仿宋_GBK" w:hAnsi="Times New Roman" w:hint="eastAsia"/>
          <w:sz w:val="32"/>
          <w:szCs w:val="32"/>
          <w:lang w:val="en"/>
        </w:rPr>
        <w:t>—</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5</w:t>
      </w:r>
      <w:r w:rsidRPr="00E3460F">
        <w:rPr>
          <w:rFonts w:ascii="Times New Roman" w:eastAsia="方正仿宋_GBK" w:hAnsi="Times New Roman" w:hint="eastAsia"/>
          <w:sz w:val="32"/>
          <w:szCs w:val="32"/>
          <w:lang w:val="en"/>
        </w:rPr>
        <w:t>学年度，我校接到政府系统公开电子邮箱信件</w:t>
      </w:r>
      <w:r w:rsidRPr="00E3460F">
        <w:rPr>
          <w:rFonts w:ascii="Times New Roman" w:eastAsia="方正仿宋_GBK" w:hAnsi="Times New Roman"/>
          <w:sz w:val="32"/>
          <w:szCs w:val="32"/>
          <w:lang w:val="en"/>
        </w:rPr>
        <w:t>0</w:t>
      </w:r>
      <w:r w:rsidRPr="00E3460F">
        <w:rPr>
          <w:rFonts w:ascii="Times New Roman" w:eastAsia="方正仿宋_GBK" w:hAnsi="Times New Roman" w:hint="eastAsia"/>
          <w:sz w:val="32"/>
          <w:szCs w:val="32"/>
          <w:lang w:val="en"/>
        </w:rPr>
        <w:t>件。</w:t>
      </w:r>
    </w:p>
    <w:p w14:paraId="346FAF66" w14:textId="77777777" w:rsidR="00B96D18" w:rsidRPr="00E3460F" w:rsidRDefault="00B96D18" w:rsidP="00B96D18">
      <w:pPr>
        <w:spacing w:line="600" w:lineRule="exact"/>
        <w:ind w:firstLineChars="200" w:firstLine="640"/>
        <w:rPr>
          <w:rFonts w:ascii="Times New Roman" w:eastAsia="方正仿宋_GBK" w:hAnsi="Times New Roman"/>
          <w:sz w:val="32"/>
          <w:szCs w:val="32"/>
          <w:lang w:val="en"/>
        </w:rPr>
      </w:pP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4</w:t>
      </w:r>
      <w:r w:rsidRPr="00E3460F">
        <w:rPr>
          <w:rFonts w:ascii="Times New Roman" w:eastAsia="方正仿宋_GBK" w:hAnsi="Times New Roman" w:hint="eastAsia"/>
          <w:sz w:val="32"/>
          <w:szCs w:val="32"/>
          <w:lang w:val="en"/>
        </w:rPr>
        <w:t>—</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5</w:t>
      </w:r>
      <w:r w:rsidRPr="00E3460F">
        <w:rPr>
          <w:rFonts w:ascii="Times New Roman" w:eastAsia="方正仿宋_GBK" w:hAnsi="Times New Roman" w:hint="eastAsia"/>
          <w:sz w:val="32"/>
          <w:szCs w:val="32"/>
          <w:lang w:val="en"/>
        </w:rPr>
        <w:t>学年度，我校信息公开未收费。</w:t>
      </w:r>
    </w:p>
    <w:p w14:paraId="3BA8B7C4" w14:textId="77777777" w:rsidR="00B96D18" w:rsidRPr="00E3460F" w:rsidRDefault="00B96D18" w:rsidP="00B96D18">
      <w:pPr>
        <w:spacing w:line="600" w:lineRule="exact"/>
        <w:ind w:firstLineChars="200" w:firstLine="640"/>
        <w:rPr>
          <w:rFonts w:ascii="方正黑体_GBK" w:eastAsia="方正黑体_GBK" w:hAnsi="Times New Roman"/>
          <w:sz w:val="32"/>
          <w:szCs w:val="32"/>
        </w:rPr>
      </w:pPr>
      <w:r w:rsidRPr="00E3460F">
        <w:rPr>
          <w:rFonts w:ascii="方正黑体_GBK" w:eastAsia="方正黑体_GBK" w:hAnsi="Times New Roman" w:hint="eastAsia"/>
          <w:sz w:val="32"/>
          <w:szCs w:val="32"/>
        </w:rPr>
        <w:t>五、信息公开工作受到举报、复议、诉讼的情况</w:t>
      </w:r>
    </w:p>
    <w:p w14:paraId="529EC0A1" w14:textId="77777777" w:rsidR="00B96D18" w:rsidRPr="00E3460F" w:rsidRDefault="00B96D18" w:rsidP="00B96D18">
      <w:pPr>
        <w:spacing w:line="600" w:lineRule="exact"/>
        <w:ind w:firstLineChars="200" w:firstLine="640"/>
        <w:rPr>
          <w:rFonts w:ascii="Times New Roman" w:eastAsia="方正仿宋_GBK" w:hAnsi="Times New Roman"/>
          <w:sz w:val="32"/>
          <w:szCs w:val="32"/>
          <w:lang w:val="en"/>
        </w:rPr>
      </w:pPr>
      <w:r w:rsidRPr="00E3460F">
        <w:rPr>
          <w:rFonts w:ascii="Times New Roman" w:eastAsia="方正仿宋_GBK" w:hAnsi="Times New Roman" w:hint="eastAsia"/>
          <w:sz w:val="32"/>
          <w:szCs w:val="32"/>
          <w:lang w:val="en"/>
        </w:rPr>
        <w:lastRenderedPageBreak/>
        <w:t>202</w:t>
      </w:r>
      <w:r w:rsidRPr="00E3460F">
        <w:rPr>
          <w:rFonts w:ascii="Times New Roman" w:eastAsia="方正仿宋_GBK" w:hAnsi="Times New Roman" w:hint="eastAsia"/>
          <w:sz w:val="32"/>
          <w:szCs w:val="32"/>
        </w:rPr>
        <w:t>4</w:t>
      </w:r>
      <w:r w:rsidRPr="00E3460F">
        <w:rPr>
          <w:rFonts w:ascii="Times New Roman" w:eastAsia="方正仿宋_GBK" w:hAnsi="Times New Roman" w:hint="eastAsia"/>
          <w:sz w:val="32"/>
          <w:szCs w:val="32"/>
          <w:lang w:val="en"/>
        </w:rPr>
        <w:t>—</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5</w:t>
      </w:r>
      <w:r w:rsidRPr="00E3460F">
        <w:rPr>
          <w:rFonts w:ascii="Times New Roman" w:eastAsia="方正仿宋_GBK" w:hAnsi="Times New Roman" w:hint="eastAsia"/>
          <w:sz w:val="32"/>
          <w:szCs w:val="32"/>
          <w:lang w:val="en"/>
        </w:rPr>
        <w:t>学年度，我校未发生因学校信息公开工作受到举报、复议、诉讼的情况。</w:t>
      </w:r>
    </w:p>
    <w:p w14:paraId="2F50C5F1" w14:textId="77777777" w:rsidR="00B96D18" w:rsidRPr="00E3460F" w:rsidRDefault="00B96D18" w:rsidP="00B96D18">
      <w:pPr>
        <w:spacing w:line="600" w:lineRule="exact"/>
        <w:ind w:firstLineChars="200" w:firstLine="640"/>
        <w:rPr>
          <w:rFonts w:ascii="方正黑体_GBK" w:eastAsia="方正黑体_GBK" w:hAnsi="Times New Roman"/>
          <w:sz w:val="32"/>
          <w:szCs w:val="32"/>
        </w:rPr>
      </w:pPr>
      <w:r w:rsidRPr="00E3460F">
        <w:rPr>
          <w:rFonts w:ascii="方正黑体_GBK" w:eastAsia="方正黑体_GBK" w:hAnsi="Times New Roman" w:hint="eastAsia"/>
          <w:sz w:val="32"/>
          <w:szCs w:val="32"/>
        </w:rPr>
        <w:t>六、信息公开工作存在的主要问题和改进办法</w:t>
      </w:r>
    </w:p>
    <w:p w14:paraId="48C68624" w14:textId="77777777" w:rsidR="00B96D18" w:rsidRPr="00E3460F" w:rsidRDefault="00B96D18" w:rsidP="00B96D18">
      <w:pPr>
        <w:spacing w:line="600" w:lineRule="exact"/>
        <w:ind w:firstLineChars="200" w:firstLine="640"/>
        <w:rPr>
          <w:rFonts w:ascii="方正楷体_GBK" w:eastAsia="方正楷体_GBK" w:hAnsi="方正楷体_GBK" w:cs="方正楷体_GBK" w:hint="eastAsia"/>
          <w:sz w:val="32"/>
          <w:szCs w:val="32"/>
        </w:rPr>
      </w:pPr>
      <w:r w:rsidRPr="00E3460F">
        <w:rPr>
          <w:rFonts w:ascii="方正楷体_GBK" w:eastAsia="方正楷体_GBK" w:hAnsi="方正楷体_GBK" w:cs="方正楷体_GBK" w:hint="eastAsia"/>
          <w:sz w:val="32"/>
          <w:szCs w:val="32"/>
        </w:rPr>
        <w:t>（一）存在的主要问题</w:t>
      </w:r>
      <w:r w:rsidRPr="00E3460F">
        <w:rPr>
          <w:rFonts w:ascii="MS Gothic" w:eastAsia="MS Gothic" w:hAnsi="MS Gothic" w:cs="MS Gothic" w:hint="eastAsia"/>
          <w:sz w:val="32"/>
          <w:szCs w:val="32"/>
        </w:rPr>
        <w:t>​</w:t>
      </w:r>
    </w:p>
    <w:p w14:paraId="0314F9E2" w14:textId="77777777" w:rsidR="00B96D18" w:rsidRPr="00E3460F" w:rsidRDefault="00B96D18" w:rsidP="00B96D18">
      <w:pPr>
        <w:spacing w:line="600" w:lineRule="exact"/>
        <w:ind w:firstLineChars="200" w:firstLine="640"/>
        <w:rPr>
          <w:rFonts w:ascii="方正仿宋_GBK" w:eastAsia="方正仿宋_GBK" w:hAnsi="Times New Roman" w:hint="eastAsia"/>
          <w:sz w:val="32"/>
          <w:szCs w:val="32"/>
        </w:rPr>
      </w:pPr>
      <w:r w:rsidRPr="00E3460F">
        <w:rPr>
          <w:rFonts w:ascii="方正仿宋_GBK" w:eastAsia="方正仿宋_GBK" w:hAnsi="Times New Roman"/>
          <w:sz w:val="32"/>
          <w:szCs w:val="32"/>
        </w:rPr>
        <w:t>公开内容的深度与精准度</w:t>
      </w:r>
      <w:r w:rsidRPr="00E3460F">
        <w:rPr>
          <w:rFonts w:ascii="方正仿宋_GBK" w:eastAsia="方正仿宋_GBK" w:hAnsi="Times New Roman" w:hint="eastAsia"/>
          <w:sz w:val="32"/>
          <w:szCs w:val="32"/>
        </w:rPr>
        <w:t>还不够，</w:t>
      </w:r>
      <w:r w:rsidRPr="00E3460F">
        <w:rPr>
          <w:rFonts w:ascii="方正仿宋_GBK" w:eastAsia="方正仿宋_GBK" w:hAnsi="Times New Roman"/>
          <w:sz w:val="32"/>
          <w:szCs w:val="32"/>
        </w:rPr>
        <w:t>部分跨部门信息</w:t>
      </w:r>
      <w:r w:rsidRPr="00E3460F">
        <w:rPr>
          <w:rFonts w:ascii="方正仿宋_GBK" w:eastAsia="方正仿宋_GBK" w:hAnsi="Times New Roman" w:hint="eastAsia"/>
          <w:sz w:val="32"/>
          <w:szCs w:val="32"/>
        </w:rPr>
        <w:t>偶有</w:t>
      </w:r>
      <w:r w:rsidRPr="00E3460F">
        <w:rPr>
          <w:rFonts w:ascii="方正仿宋_GBK" w:eastAsia="方正仿宋_GBK" w:hAnsi="Times New Roman"/>
          <w:sz w:val="32"/>
          <w:szCs w:val="32"/>
        </w:rPr>
        <w:t>重复公开或分类模糊情况，公开的均衡性有待加强</w:t>
      </w:r>
      <w:r w:rsidRPr="00E3460F">
        <w:rPr>
          <w:rFonts w:ascii="方正仿宋_GBK" w:eastAsia="方正仿宋_GBK" w:hAnsi="Times New Roman" w:hint="eastAsia"/>
          <w:sz w:val="32"/>
          <w:szCs w:val="32"/>
        </w:rPr>
        <w:t>，</w:t>
      </w:r>
      <w:r w:rsidRPr="00E3460F">
        <w:rPr>
          <w:rFonts w:ascii="方正仿宋_GBK" w:eastAsia="方正仿宋_GBK" w:hAnsi="Times New Roman"/>
          <w:sz w:val="32"/>
          <w:szCs w:val="32"/>
        </w:rPr>
        <w:t>工作队伍的专业能力需进一步提升</w:t>
      </w:r>
      <w:r w:rsidRPr="00E3460F">
        <w:rPr>
          <w:rFonts w:ascii="方正仿宋_GBK" w:eastAsia="方正仿宋_GBK" w:hAnsi="Times New Roman" w:hint="eastAsia"/>
          <w:sz w:val="32"/>
          <w:szCs w:val="32"/>
        </w:rPr>
        <w:t>。</w:t>
      </w:r>
    </w:p>
    <w:p w14:paraId="56C30EAB" w14:textId="77777777" w:rsidR="00B96D18" w:rsidRPr="00E3460F" w:rsidRDefault="00B96D18" w:rsidP="00B96D18">
      <w:pPr>
        <w:spacing w:line="600" w:lineRule="exact"/>
        <w:ind w:firstLineChars="200" w:firstLine="640"/>
        <w:rPr>
          <w:rFonts w:ascii="方正楷体_GBK" w:eastAsia="方正楷体_GBK" w:hAnsi="方正楷体_GBK" w:cs="方正楷体_GBK" w:hint="eastAsia"/>
          <w:sz w:val="32"/>
          <w:szCs w:val="32"/>
        </w:rPr>
      </w:pPr>
      <w:r w:rsidRPr="00E3460F">
        <w:rPr>
          <w:rFonts w:ascii="方正楷体_GBK" w:eastAsia="方正楷体_GBK" w:hAnsi="方正楷体_GBK" w:cs="方正楷体_GBK" w:hint="eastAsia"/>
          <w:sz w:val="32"/>
          <w:szCs w:val="32"/>
        </w:rPr>
        <w:t>（二）改进办法</w:t>
      </w:r>
      <w:r w:rsidRPr="00E3460F">
        <w:rPr>
          <w:rFonts w:ascii="MS Gothic" w:eastAsia="MS Gothic" w:hAnsi="MS Gothic" w:cs="MS Gothic" w:hint="eastAsia"/>
          <w:sz w:val="32"/>
          <w:szCs w:val="32"/>
        </w:rPr>
        <w:t>​</w:t>
      </w:r>
    </w:p>
    <w:p w14:paraId="14169F7A" w14:textId="77777777" w:rsidR="00B96D18" w:rsidRPr="00E3460F" w:rsidRDefault="00B96D18" w:rsidP="00B96D18">
      <w:pPr>
        <w:spacing w:line="600" w:lineRule="exact"/>
        <w:ind w:firstLineChars="200" w:firstLine="640"/>
        <w:rPr>
          <w:rFonts w:ascii="方正仿宋_GBK" w:eastAsia="方正仿宋_GBK" w:hAnsi="Times New Roman"/>
          <w:sz w:val="32"/>
          <w:szCs w:val="32"/>
        </w:rPr>
      </w:pPr>
      <w:r w:rsidRPr="00E3460F">
        <w:rPr>
          <w:rFonts w:ascii="方正仿宋_GBK" w:eastAsia="方正仿宋_GBK" w:hAnsi="Times New Roman"/>
          <w:sz w:val="32"/>
          <w:szCs w:val="32"/>
        </w:rPr>
        <w:t>一是深化公开内容，提升精准度</w:t>
      </w:r>
      <w:r w:rsidRPr="00E3460F">
        <w:rPr>
          <w:rFonts w:ascii="方正仿宋_GBK" w:eastAsia="方正仿宋_GBK" w:hAnsi="Times New Roman" w:hint="eastAsia"/>
          <w:sz w:val="32"/>
          <w:szCs w:val="32"/>
        </w:rPr>
        <w:t>。</w:t>
      </w:r>
      <w:r w:rsidRPr="00E3460F">
        <w:rPr>
          <w:rFonts w:ascii="方正仿宋_GBK" w:eastAsia="方正仿宋_GBK" w:hAnsi="Times New Roman"/>
          <w:sz w:val="32"/>
          <w:szCs w:val="32"/>
        </w:rPr>
        <w:t>聚焦重点领域，</w:t>
      </w:r>
      <w:r w:rsidRPr="00E3460F">
        <w:rPr>
          <w:rFonts w:ascii="方正仿宋_GBK" w:eastAsia="方正仿宋_GBK" w:hAnsi="Times New Roman" w:hint="eastAsia"/>
          <w:sz w:val="32"/>
          <w:szCs w:val="32"/>
        </w:rPr>
        <w:t>完善</w:t>
      </w:r>
      <w:r w:rsidRPr="00E3460F">
        <w:rPr>
          <w:rFonts w:ascii="方正仿宋_GBK" w:eastAsia="方正仿宋_GBK" w:hAnsi="Times New Roman"/>
          <w:sz w:val="32"/>
          <w:szCs w:val="32"/>
        </w:rPr>
        <w:t>建立跨部门信息协同发布机制，避免重复公开与分类</w:t>
      </w:r>
      <w:r w:rsidRPr="00E3460F">
        <w:rPr>
          <w:rFonts w:ascii="方正仿宋_GBK" w:eastAsia="方正仿宋_GBK" w:hAnsi="Times New Roman" w:hint="eastAsia"/>
          <w:sz w:val="32"/>
          <w:szCs w:val="32"/>
        </w:rPr>
        <w:t>模糊，强化</w:t>
      </w:r>
      <w:r w:rsidRPr="00E3460F">
        <w:rPr>
          <w:rFonts w:ascii="方正仿宋_GBK" w:eastAsia="方正仿宋_GBK" w:hAnsi="Times New Roman"/>
          <w:sz w:val="32"/>
          <w:szCs w:val="32"/>
        </w:rPr>
        <w:t>公开内容质量评估，</w:t>
      </w:r>
      <w:r w:rsidRPr="00E3460F">
        <w:rPr>
          <w:rFonts w:ascii="方正仿宋_GBK" w:eastAsia="方正仿宋_GBK" w:hAnsi="Times New Roman" w:hint="eastAsia"/>
          <w:sz w:val="32"/>
          <w:szCs w:val="32"/>
        </w:rPr>
        <w:t>适时开展工作提醒与质效</w:t>
      </w:r>
      <w:r w:rsidRPr="00E3460F">
        <w:rPr>
          <w:rFonts w:ascii="方正仿宋_GBK" w:eastAsia="方正仿宋_GBK" w:hAnsi="Times New Roman"/>
          <w:sz w:val="32"/>
          <w:szCs w:val="32"/>
        </w:rPr>
        <w:t>检查，重点评估内容完整性与精准性，评估结果纳入部门年度考核。</w:t>
      </w:r>
      <w:r w:rsidRPr="00E3460F">
        <w:rPr>
          <w:rFonts w:ascii="方正仿宋_GBK" w:eastAsia="方正仿宋_GBK" w:hAnsi="Times New Roman"/>
          <w:sz w:val="32"/>
          <w:szCs w:val="32"/>
        </w:rPr>
        <w:t>​</w:t>
      </w:r>
    </w:p>
    <w:p w14:paraId="42F0BE46" w14:textId="77777777" w:rsidR="00B96D18" w:rsidRPr="00E3460F" w:rsidRDefault="00B96D18" w:rsidP="00B96D18">
      <w:pPr>
        <w:spacing w:line="600" w:lineRule="exact"/>
        <w:ind w:firstLineChars="200" w:firstLine="640"/>
        <w:rPr>
          <w:rFonts w:ascii="方正仿宋_GBK" w:eastAsia="方正仿宋_GBK" w:hAnsi="Times New Roman"/>
          <w:sz w:val="32"/>
          <w:szCs w:val="32"/>
        </w:rPr>
      </w:pPr>
      <w:r w:rsidRPr="00E3460F">
        <w:rPr>
          <w:rFonts w:ascii="方正仿宋_GBK" w:eastAsia="方正仿宋_GBK" w:hAnsi="Times New Roman" w:hint="eastAsia"/>
          <w:sz w:val="32"/>
          <w:szCs w:val="32"/>
        </w:rPr>
        <w:t>二是</w:t>
      </w:r>
      <w:r w:rsidRPr="00E3460F">
        <w:rPr>
          <w:rFonts w:ascii="方正仿宋_GBK" w:eastAsia="方正仿宋_GBK" w:hAnsi="Times New Roman"/>
          <w:sz w:val="32"/>
          <w:szCs w:val="32"/>
        </w:rPr>
        <w:t>优化公开流程，强化时效性</w:t>
      </w:r>
      <w:r w:rsidRPr="00E3460F">
        <w:rPr>
          <w:rFonts w:ascii="方正仿宋_GBK" w:eastAsia="方正仿宋_GBK" w:hAnsi="Times New Roman" w:hint="eastAsia"/>
          <w:sz w:val="32"/>
          <w:szCs w:val="32"/>
        </w:rPr>
        <w:t>。健全“</w:t>
      </w:r>
      <w:r w:rsidRPr="00E3460F">
        <w:rPr>
          <w:rFonts w:ascii="方正仿宋_GBK" w:eastAsia="方正仿宋_GBK" w:hAnsi="Times New Roman"/>
          <w:sz w:val="32"/>
          <w:szCs w:val="32"/>
        </w:rPr>
        <w:t>事项发生即公开</w:t>
      </w:r>
      <w:r w:rsidRPr="00E3460F">
        <w:rPr>
          <w:rFonts w:ascii="方正仿宋_GBK" w:eastAsia="方正仿宋_GBK" w:hAnsi="Times New Roman" w:hint="eastAsia"/>
          <w:sz w:val="32"/>
          <w:szCs w:val="32"/>
        </w:rPr>
        <w:t>”</w:t>
      </w:r>
      <w:r w:rsidRPr="00E3460F">
        <w:rPr>
          <w:rFonts w:ascii="方正仿宋_GBK" w:eastAsia="方正仿宋_GBK" w:hAnsi="Times New Roman"/>
          <w:sz w:val="32"/>
          <w:szCs w:val="32"/>
        </w:rPr>
        <w:t xml:space="preserve"> 机制，对常规性工作信息</w:t>
      </w:r>
      <w:r w:rsidRPr="00E3460F">
        <w:rPr>
          <w:rFonts w:ascii="方正仿宋_GBK" w:eastAsia="方正仿宋_GBK" w:hAnsi="Times New Roman" w:hint="eastAsia"/>
          <w:sz w:val="32"/>
          <w:szCs w:val="32"/>
        </w:rPr>
        <w:t>进一步提升及时性，</w:t>
      </w:r>
      <w:r w:rsidRPr="00E3460F">
        <w:rPr>
          <w:rFonts w:ascii="方正仿宋_GBK" w:eastAsia="方正仿宋_GBK" w:hAnsi="Times New Roman"/>
          <w:sz w:val="32"/>
          <w:szCs w:val="32"/>
        </w:rPr>
        <w:t>压实二级单位责任，将信息公开时效纳入考核。搭建信息公开提醒平台，通过专人督办等方式，对即将超期的公开事项进行预警，确保公开时效</w:t>
      </w:r>
      <w:r w:rsidRPr="00E3460F">
        <w:rPr>
          <w:rFonts w:ascii="方正仿宋_GBK" w:eastAsia="方正仿宋_GBK" w:hAnsi="Times New Roman" w:hint="eastAsia"/>
          <w:sz w:val="32"/>
          <w:szCs w:val="32"/>
        </w:rPr>
        <w:t>“</w:t>
      </w:r>
      <w:r w:rsidRPr="00E3460F">
        <w:rPr>
          <w:rFonts w:ascii="方正仿宋_GBK" w:eastAsia="方正仿宋_GBK" w:hAnsi="Times New Roman"/>
          <w:sz w:val="32"/>
          <w:szCs w:val="32"/>
        </w:rPr>
        <w:t>不延迟、不遗漏</w:t>
      </w:r>
      <w:r w:rsidRPr="00E3460F">
        <w:rPr>
          <w:rFonts w:ascii="方正仿宋_GBK" w:eastAsia="方正仿宋_GBK" w:hAnsi="Times New Roman" w:hint="eastAsia"/>
          <w:sz w:val="32"/>
          <w:szCs w:val="32"/>
        </w:rPr>
        <w:t>”</w:t>
      </w:r>
      <w:r w:rsidRPr="00E3460F">
        <w:rPr>
          <w:rFonts w:ascii="方正仿宋_GBK" w:eastAsia="方正仿宋_GBK" w:hAnsi="Times New Roman"/>
          <w:sz w:val="32"/>
          <w:szCs w:val="32"/>
        </w:rPr>
        <w:t>。</w:t>
      </w:r>
      <w:r w:rsidRPr="00E3460F">
        <w:rPr>
          <w:rFonts w:ascii="方正仿宋_GBK" w:eastAsia="方正仿宋_GBK" w:hAnsi="Times New Roman"/>
          <w:sz w:val="32"/>
          <w:szCs w:val="32"/>
        </w:rPr>
        <w:t>​</w:t>
      </w:r>
    </w:p>
    <w:p w14:paraId="28C04AB0" w14:textId="77777777" w:rsidR="00B96D18" w:rsidRPr="00E3460F" w:rsidRDefault="00B96D18" w:rsidP="00B96D18">
      <w:pPr>
        <w:spacing w:line="600" w:lineRule="exact"/>
        <w:ind w:firstLineChars="200" w:firstLine="640"/>
        <w:rPr>
          <w:rFonts w:ascii="方正仿宋_GBK" w:eastAsia="方正仿宋_GBK" w:hAnsi="Times New Roman"/>
          <w:sz w:val="32"/>
          <w:szCs w:val="32"/>
        </w:rPr>
      </w:pPr>
      <w:r w:rsidRPr="00E3460F">
        <w:rPr>
          <w:rFonts w:ascii="方正仿宋_GBK" w:eastAsia="方正仿宋_GBK" w:hAnsi="Times New Roman" w:hint="eastAsia"/>
          <w:sz w:val="32"/>
          <w:szCs w:val="32"/>
        </w:rPr>
        <w:t>三是</w:t>
      </w:r>
      <w:r w:rsidRPr="00E3460F">
        <w:rPr>
          <w:rFonts w:ascii="方正仿宋_GBK" w:eastAsia="方正仿宋_GBK" w:hAnsi="Times New Roman"/>
          <w:sz w:val="32"/>
          <w:szCs w:val="32"/>
        </w:rPr>
        <w:t>加强队伍建设，提升专业能力</w:t>
      </w:r>
      <w:r w:rsidRPr="00E3460F">
        <w:rPr>
          <w:rFonts w:ascii="方正仿宋_GBK" w:eastAsia="方正仿宋_GBK" w:hAnsi="Times New Roman" w:hint="eastAsia"/>
          <w:sz w:val="32"/>
          <w:szCs w:val="32"/>
        </w:rPr>
        <w:t>。“</w:t>
      </w:r>
      <w:r w:rsidRPr="00E3460F">
        <w:rPr>
          <w:rFonts w:ascii="方正仿宋_GBK" w:eastAsia="方正仿宋_GBK" w:hAnsi="Times New Roman"/>
          <w:sz w:val="32"/>
          <w:szCs w:val="32"/>
        </w:rPr>
        <w:t>分层分类+常态化</w:t>
      </w:r>
      <w:r w:rsidRPr="00E3460F">
        <w:rPr>
          <w:rFonts w:ascii="方正仿宋_GBK" w:eastAsia="方正仿宋_GBK" w:hAnsi="Times New Roman" w:hint="eastAsia"/>
          <w:sz w:val="32"/>
          <w:szCs w:val="32"/>
        </w:rPr>
        <w:t>”</w:t>
      </w:r>
      <w:r w:rsidRPr="00E3460F">
        <w:rPr>
          <w:rFonts w:ascii="方正仿宋_GBK" w:eastAsia="方正仿宋_GBK" w:hAnsi="Times New Roman"/>
          <w:sz w:val="32"/>
          <w:szCs w:val="32"/>
        </w:rPr>
        <w:t>培训，组织信息公开培训，解读教育部、市教委政策文件，针对信息审查、新媒体运营等开展实操培训，覆盖全体联络员及相关工作人员；开展跨部门交流研讨，分享信息公开先进经验。</w:t>
      </w:r>
      <w:r w:rsidRPr="00E3460F">
        <w:rPr>
          <w:rFonts w:ascii="方正仿宋_GBK" w:eastAsia="方正仿宋_GBK" w:hAnsi="Times New Roman"/>
          <w:sz w:val="32"/>
          <w:szCs w:val="32"/>
        </w:rPr>
        <w:t>​</w:t>
      </w:r>
    </w:p>
    <w:p w14:paraId="73FE11CF" w14:textId="77777777" w:rsidR="00B96D18" w:rsidRPr="00E3460F" w:rsidRDefault="00B96D18" w:rsidP="00B96D18">
      <w:pPr>
        <w:spacing w:line="600" w:lineRule="exact"/>
        <w:ind w:firstLineChars="200" w:firstLine="640"/>
        <w:rPr>
          <w:rFonts w:ascii="方正仿宋_GBK" w:eastAsia="方正仿宋_GBK" w:hAnsi="Times New Roman"/>
          <w:sz w:val="32"/>
          <w:szCs w:val="32"/>
        </w:rPr>
      </w:pPr>
      <w:r w:rsidRPr="00E3460F">
        <w:rPr>
          <w:rFonts w:ascii="方正仿宋_GBK" w:eastAsia="方正仿宋_GBK" w:hAnsi="Times New Roman" w:hint="eastAsia"/>
          <w:sz w:val="32"/>
          <w:szCs w:val="32"/>
        </w:rPr>
        <w:t>四是</w:t>
      </w:r>
      <w:r w:rsidRPr="00E3460F">
        <w:rPr>
          <w:rFonts w:ascii="方正仿宋_GBK" w:eastAsia="方正仿宋_GBK" w:hAnsi="Times New Roman"/>
          <w:sz w:val="32"/>
          <w:szCs w:val="32"/>
        </w:rPr>
        <w:t>健全监督机制，强化反馈闭环</w:t>
      </w:r>
      <w:r w:rsidRPr="00E3460F">
        <w:rPr>
          <w:rFonts w:ascii="方正仿宋_GBK" w:eastAsia="方正仿宋_GBK" w:hAnsi="Times New Roman" w:hint="eastAsia"/>
          <w:sz w:val="32"/>
          <w:szCs w:val="32"/>
        </w:rPr>
        <w:t>。</w:t>
      </w:r>
      <w:r w:rsidRPr="00E3460F">
        <w:rPr>
          <w:rFonts w:ascii="方正仿宋_GBK" w:eastAsia="方正仿宋_GBK" w:hAnsi="Times New Roman"/>
          <w:sz w:val="32"/>
          <w:szCs w:val="32"/>
        </w:rPr>
        <w:t>完善监督考核体系，</w:t>
      </w:r>
      <w:r w:rsidRPr="00E3460F">
        <w:rPr>
          <w:rFonts w:ascii="方正仿宋_GBK" w:eastAsia="方正仿宋_GBK" w:hAnsi="Times New Roman" w:hint="eastAsia"/>
          <w:sz w:val="32"/>
          <w:szCs w:val="32"/>
        </w:rPr>
        <w:t>优</w:t>
      </w:r>
      <w:r w:rsidRPr="00E3460F">
        <w:rPr>
          <w:rFonts w:ascii="方正仿宋_GBK" w:eastAsia="方正仿宋_GBK" w:hAnsi="Times New Roman" w:hint="eastAsia"/>
          <w:sz w:val="32"/>
          <w:szCs w:val="32"/>
        </w:rPr>
        <w:lastRenderedPageBreak/>
        <w:t>化</w:t>
      </w:r>
      <w:r w:rsidRPr="00E3460F">
        <w:rPr>
          <w:rFonts w:ascii="方正仿宋_GBK" w:eastAsia="方正仿宋_GBK" w:hAnsi="Times New Roman"/>
          <w:sz w:val="32"/>
          <w:szCs w:val="32"/>
        </w:rPr>
        <w:t>考核指标</w:t>
      </w:r>
      <w:r w:rsidRPr="00E3460F">
        <w:rPr>
          <w:rFonts w:ascii="方正仿宋_GBK" w:eastAsia="方正仿宋_GBK" w:hAnsi="Times New Roman" w:hint="eastAsia"/>
          <w:sz w:val="32"/>
          <w:szCs w:val="32"/>
        </w:rPr>
        <w:t>；</w:t>
      </w:r>
      <w:r w:rsidRPr="00E3460F">
        <w:rPr>
          <w:rFonts w:ascii="方正仿宋_GBK" w:eastAsia="方正仿宋_GBK" w:hAnsi="Times New Roman"/>
          <w:sz w:val="32"/>
          <w:szCs w:val="32"/>
        </w:rPr>
        <w:t>畅通反馈渠道，优化校长信箱、信息公开意见箱等平台功能</w:t>
      </w:r>
      <w:r w:rsidRPr="00E3460F">
        <w:rPr>
          <w:rFonts w:ascii="方正仿宋_GBK" w:eastAsia="方正仿宋_GBK" w:hAnsi="Times New Roman" w:hint="eastAsia"/>
          <w:sz w:val="32"/>
          <w:szCs w:val="32"/>
        </w:rPr>
        <w:t>；积极</w:t>
      </w:r>
      <w:r w:rsidRPr="00E3460F">
        <w:rPr>
          <w:rFonts w:ascii="方正仿宋_GBK" w:eastAsia="方正仿宋_GBK" w:hAnsi="Times New Roman"/>
          <w:sz w:val="32"/>
          <w:szCs w:val="32"/>
        </w:rPr>
        <w:t>开展信息公开</w:t>
      </w:r>
      <w:r w:rsidRPr="00E3460F">
        <w:rPr>
          <w:rFonts w:ascii="方正仿宋_GBK" w:eastAsia="方正仿宋_GBK" w:hAnsi="Times New Roman" w:hint="eastAsia"/>
          <w:sz w:val="32"/>
          <w:szCs w:val="32"/>
        </w:rPr>
        <w:t>调研学习</w:t>
      </w:r>
      <w:r w:rsidRPr="00E3460F">
        <w:rPr>
          <w:rFonts w:ascii="方正仿宋_GBK" w:eastAsia="方正仿宋_GBK" w:hAnsi="Times New Roman"/>
          <w:sz w:val="32"/>
          <w:szCs w:val="32"/>
        </w:rPr>
        <w:t>，切实提升信息公开工作的针对性与实效性。</w:t>
      </w:r>
    </w:p>
    <w:p w14:paraId="74FE242A" w14:textId="77777777" w:rsidR="00B96D18" w:rsidRPr="00E3460F" w:rsidRDefault="00B96D18" w:rsidP="00B96D18">
      <w:pPr>
        <w:spacing w:line="600" w:lineRule="exact"/>
        <w:ind w:firstLineChars="200" w:firstLine="640"/>
        <w:rPr>
          <w:rFonts w:ascii="方正黑体_GBK" w:eastAsia="方正黑体_GBK" w:hAnsi="Times New Roman"/>
          <w:sz w:val="32"/>
          <w:szCs w:val="32"/>
        </w:rPr>
      </w:pPr>
      <w:r w:rsidRPr="00E3460F">
        <w:rPr>
          <w:rFonts w:ascii="方正黑体_GBK" w:eastAsia="方正黑体_GBK" w:hAnsi="Times New Roman" w:hint="eastAsia"/>
          <w:sz w:val="32"/>
          <w:szCs w:val="32"/>
        </w:rPr>
        <w:t>七、其他需要向社会报告的事项</w:t>
      </w:r>
    </w:p>
    <w:p w14:paraId="54BE43BC" w14:textId="77777777" w:rsidR="00B96D18" w:rsidRPr="00E3460F" w:rsidRDefault="00B96D18" w:rsidP="00B96D18">
      <w:pPr>
        <w:spacing w:line="600" w:lineRule="exact"/>
        <w:ind w:firstLineChars="200" w:firstLine="640"/>
        <w:rPr>
          <w:rFonts w:ascii="Times New Roman" w:eastAsia="方正仿宋_GBK" w:hAnsi="Times New Roman"/>
          <w:sz w:val="32"/>
          <w:szCs w:val="32"/>
          <w:lang w:val="en"/>
        </w:rPr>
      </w:pP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4</w:t>
      </w:r>
      <w:r w:rsidRPr="00E3460F">
        <w:rPr>
          <w:rFonts w:ascii="Times New Roman" w:eastAsia="方正仿宋_GBK" w:hAnsi="Times New Roman" w:hint="eastAsia"/>
          <w:sz w:val="32"/>
          <w:szCs w:val="32"/>
          <w:lang w:val="en"/>
        </w:rPr>
        <w:t>—</w:t>
      </w:r>
      <w:r w:rsidRPr="00E3460F">
        <w:rPr>
          <w:rFonts w:ascii="Times New Roman" w:eastAsia="方正仿宋_GBK" w:hAnsi="Times New Roman" w:hint="eastAsia"/>
          <w:sz w:val="32"/>
          <w:szCs w:val="32"/>
          <w:lang w:val="en"/>
        </w:rPr>
        <w:t>202</w:t>
      </w:r>
      <w:r w:rsidRPr="00E3460F">
        <w:rPr>
          <w:rFonts w:ascii="Times New Roman" w:eastAsia="方正仿宋_GBK" w:hAnsi="Times New Roman" w:hint="eastAsia"/>
          <w:sz w:val="32"/>
          <w:szCs w:val="32"/>
        </w:rPr>
        <w:t>5</w:t>
      </w:r>
      <w:r w:rsidRPr="00E3460F">
        <w:rPr>
          <w:rFonts w:ascii="Times New Roman" w:eastAsia="方正仿宋_GBK" w:hAnsi="Times New Roman" w:hint="eastAsia"/>
          <w:sz w:val="32"/>
          <w:szCs w:val="32"/>
          <w:lang w:val="en"/>
        </w:rPr>
        <w:t>学年度，我校没有其他向社会报告的事项。</w:t>
      </w:r>
    </w:p>
    <w:p w14:paraId="22397377" w14:textId="77777777" w:rsidR="00B96D18" w:rsidRPr="00E3460F" w:rsidRDefault="00B96D18" w:rsidP="00B96D18">
      <w:pPr>
        <w:spacing w:line="600" w:lineRule="exact"/>
        <w:rPr>
          <w:rFonts w:ascii="方正黑体_GBK" w:eastAsia="方正黑体_GBK" w:hAnsi="Times New Roman" w:hint="eastAsia"/>
          <w:color w:val="000000"/>
          <w:sz w:val="32"/>
          <w:szCs w:val="32"/>
        </w:rPr>
      </w:pPr>
    </w:p>
    <w:p w14:paraId="110F72DA" w14:textId="77777777" w:rsidR="00B96D18" w:rsidRPr="00E3460F" w:rsidRDefault="00B96D18" w:rsidP="00B96D18">
      <w:pPr>
        <w:spacing w:line="600" w:lineRule="exact"/>
        <w:rPr>
          <w:rFonts w:ascii="方正黑体_GBK" w:eastAsia="方正黑体_GBK" w:hAnsi="Times New Roman" w:hint="eastAsia"/>
          <w:color w:val="000000"/>
          <w:sz w:val="32"/>
          <w:szCs w:val="32"/>
        </w:rPr>
      </w:pPr>
    </w:p>
    <w:p w14:paraId="18B5C7C6" w14:textId="77777777" w:rsidR="00B96D18" w:rsidRPr="00E3460F" w:rsidRDefault="00B96D18" w:rsidP="00B96D18">
      <w:pPr>
        <w:spacing w:line="600" w:lineRule="exact"/>
        <w:rPr>
          <w:rFonts w:ascii="方正黑体_GBK" w:eastAsia="方正黑体_GBK" w:hAnsi="Times New Roman"/>
          <w:color w:val="000000"/>
          <w:sz w:val="32"/>
          <w:szCs w:val="32"/>
        </w:rPr>
      </w:pPr>
    </w:p>
    <w:p w14:paraId="10BDC1B6" w14:textId="77777777" w:rsidR="00B96D18" w:rsidRPr="00E3460F" w:rsidRDefault="00B96D18" w:rsidP="00B96D18">
      <w:pPr>
        <w:spacing w:line="600" w:lineRule="exact"/>
        <w:rPr>
          <w:rFonts w:ascii="方正黑体_GBK" w:eastAsia="方正黑体_GBK" w:hAnsi="Times New Roman"/>
          <w:color w:val="000000"/>
          <w:sz w:val="32"/>
          <w:szCs w:val="32"/>
        </w:rPr>
      </w:pPr>
    </w:p>
    <w:p w14:paraId="5ABD213B" w14:textId="77777777" w:rsidR="00B96D18" w:rsidRPr="00E3460F" w:rsidRDefault="00B96D18" w:rsidP="00B96D18">
      <w:pPr>
        <w:spacing w:line="600" w:lineRule="exact"/>
        <w:rPr>
          <w:rFonts w:ascii="方正黑体_GBK" w:eastAsia="方正黑体_GBK" w:hAnsi="Times New Roman"/>
          <w:color w:val="000000"/>
          <w:sz w:val="32"/>
          <w:szCs w:val="32"/>
        </w:rPr>
      </w:pPr>
    </w:p>
    <w:p w14:paraId="24B0C487" w14:textId="77777777" w:rsidR="00B96D18" w:rsidRPr="00E3460F" w:rsidRDefault="00B96D18" w:rsidP="00B96D18">
      <w:pPr>
        <w:spacing w:line="600" w:lineRule="exact"/>
        <w:rPr>
          <w:rFonts w:ascii="方正黑体_GBK" w:eastAsia="方正黑体_GBK" w:hAnsi="Times New Roman"/>
          <w:color w:val="000000"/>
          <w:sz w:val="32"/>
          <w:szCs w:val="32"/>
        </w:rPr>
      </w:pPr>
    </w:p>
    <w:p w14:paraId="2C703EB1" w14:textId="77777777" w:rsidR="00B96D18" w:rsidRPr="00E3460F" w:rsidRDefault="00B96D18" w:rsidP="00B96D18">
      <w:pPr>
        <w:spacing w:line="600" w:lineRule="exact"/>
        <w:rPr>
          <w:rFonts w:ascii="方正黑体_GBK" w:eastAsia="方正黑体_GBK" w:hAnsi="Times New Roman"/>
          <w:color w:val="000000"/>
          <w:sz w:val="32"/>
          <w:szCs w:val="32"/>
        </w:rPr>
      </w:pPr>
    </w:p>
    <w:p w14:paraId="6921E95C" w14:textId="77777777" w:rsidR="00B96D18" w:rsidRPr="00E3460F" w:rsidRDefault="00B96D18" w:rsidP="00B96D18">
      <w:pPr>
        <w:spacing w:line="600" w:lineRule="exact"/>
        <w:rPr>
          <w:rFonts w:ascii="方正黑体_GBK" w:eastAsia="方正黑体_GBK" w:hAnsi="Times New Roman"/>
          <w:color w:val="000000"/>
          <w:sz w:val="32"/>
          <w:szCs w:val="32"/>
        </w:rPr>
      </w:pPr>
    </w:p>
    <w:p w14:paraId="55025F30" w14:textId="77777777" w:rsidR="00B96D18" w:rsidRPr="00E3460F" w:rsidRDefault="00B96D18" w:rsidP="00B96D18">
      <w:pPr>
        <w:spacing w:line="600" w:lineRule="exact"/>
        <w:rPr>
          <w:rFonts w:ascii="方正黑体_GBK" w:eastAsia="方正黑体_GBK" w:hAnsi="Times New Roman"/>
          <w:color w:val="000000"/>
          <w:sz w:val="32"/>
          <w:szCs w:val="32"/>
        </w:rPr>
      </w:pPr>
    </w:p>
    <w:p w14:paraId="570A9C70" w14:textId="77777777" w:rsidR="00B96D18" w:rsidRPr="00E3460F" w:rsidRDefault="00B96D18" w:rsidP="00B96D18">
      <w:pPr>
        <w:spacing w:line="600" w:lineRule="exact"/>
        <w:rPr>
          <w:rFonts w:ascii="方正黑体_GBK" w:eastAsia="方正黑体_GBK" w:hAnsi="Times New Roman"/>
          <w:color w:val="000000"/>
          <w:sz w:val="32"/>
          <w:szCs w:val="32"/>
        </w:rPr>
      </w:pPr>
    </w:p>
    <w:p w14:paraId="4D205306" w14:textId="77777777" w:rsidR="00B96D18" w:rsidRPr="00E3460F" w:rsidRDefault="00B96D18" w:rsidP="00B96D18">
      <w:pPr>
        <w:spacing w:line="600" w:lineRule="exact"/>
        <w:rPr>
          <w:rFonts w:ascii="方正黑体_GBK" w:eastAsia="方正黑体_GBK" w:hAnsi="Times New Roman"/>
          <w:color w:val="000000"/>
          <w:sz w:val="32"/>
          <w:szCs w:val="32"/>
        </w:rPr>
      </w:pPr>
    </w:p>
    <w:p w14:paraId="6C1DDAF4" w14:textId="77777777" w:rsidR="00B96D18" w:rsidRPr="00E3460F" w:rsidRDefault="00B96D18" w:rsidP="00B96D18">
      <w:pPr>
        <w:spacing w:line="600" w:lineRule="exact"/>
        <w:rPr>
          <w:rFonts w:ascii="方正黑体_GBK" w:eastAsia="方正黑体_GBK" w:hAnsi="Times New Roman"/>
          <w:color w:val="000000"/>
          <w:sz w:val="32"/>
          <w:szCs w:val="32"/>
        </w:rPr>
      </w:pPr>
    </w:p>
    <w:p w14:paraId="5065B14F" w14:textId="77777777" w:rsidR="00B96D18" w:rsidRPr="00E3460F" w:rsidRDefault="00B96D18" w:rsidP="00B96D18">
      <w:pPr>
        <w:spacing w:line="600" w:lineRule="exact"/>
        <w:rPr>
          <w:rFonts w:ascii="Times New Roman" w:eastAsia="方正黑体_GBK" w:hAnsi="Times New Roman" w:cs="Nimbus Roman"/>
          <w:sz w:val="32"/>
          <w:szCs w:val="32"/>
        </w:rPr>
      </w:pPr>
      <w:r w:rsidRPr="00E3460F">
        <w:rPr>
          <w:rFonts w:ascii="Times New Roman" w:eastAsia="方正黑体_GBK" w:hAnsi="Times New Roman" w:cs="Nimbus Roman"/>
          <w:sz w:val="32"/>
          <w:szCs w:val="32"/>
        </w:rPr>
        <w:t>附件</w:t>
      </w:r>
      <w:r w:rsidRPr="00E3460F">
        <w:rPr>
          <w:rFonts w:ascii="Times New Roman" w:eastAsia="方正黑体_GBK" w:hAnsi="Times New Roman" w:cs="Nimbus Roman"/>
          <w:sz w:val="32"/>
          <w:szCs w:val="32"/>
        </w:rPr>
        <w:t>1</w:t>
      </w:r>
    </w:p>
    <w:p w14:paraId="6850087A" w14:textId="77777777" w:rsidR="00B96D18" w:rsidRPr="00E3460F" w:rsidRDefault="00B96D18" w:rsidP="00B96D18">
      <w:pPr>
        <w:spacing w:line="600" w:lineRule="exact"/>
        <w:rPr>
          <w:rFonts w:ascii="Times New Roman" w:eastAsia="方正小标宋_GBK" w:hAnsi="Times New Roman" w:cs="Nimbus Roman" w:hint="eastAsia"/>
          <w:sz w:val="44"/>
          <w:szCs w:val="44"/>
        </w:rPr>
      </w:pPr>
    </w:p>
    <w:p w14:paraId="616215EC" w14:textId="77777777" w:rsidR="00B96D18" w:rsidRPr="00E3460F" w:rsidRDefault="00B96D18" w:rsidP="00B96D18">
      <w:pPr>
        <w:spacing w:line="600" w:lineRule="exact"/>
        <w:jc w:val="center"/>
        <w:rPr>
          <w:rFonts w:ascii="Times New Roman" w:eastAsia="方正小标宋_GBK" w:hAnsi="Times New Roman" w:cs="Nimbus Roman"/>
          <w:sz w:val="44"/>
          <w:szCs w:val="44"/>
        </w:rPr>
      </w:pPr>
      <w:r w:rsidRPr="00E3460F">
        <w:rPr>
          <w:rFonts w:ascii="Times New Roman" w:eastAsia="方正小标宋_GBK" w:hAnsi="Times New Roman" w:cs="Nimbus Roman" w:hint="eastAsia"/>
          <w:sz w:val="44"/>
          <w:szCs w:val="44"/>
        </w:rPr>
        <w:t>高校</w:t>
      </w:r>
      <w:r w:rsidRPr="00E3460F">
        <w:rPr>
          <w:rFonts w:ascii="Times New Roman" w:eastAsia="方正小标宋_GBK" w:hAnsi="Times New Roman" w:cs="Nimbus Roman"/>
          <w:sz w:val="44"/>
          <w:szCs w:val="44"/>
        </w:rPr>
        <w:t>202</w:t>
      </w:r>
      <w:r w:rsidRPr="00E3460F">
        <w:rPr>
          <w:rFonts w:ascii="Times New Roman" w:eastAsia="方正小标宋_GBK" w:hAnsi="Times New Roman" w:cs="Nimbus Roman" w:hint="eastAsia"/>
          <w:sz w:val="44"/>
          <w:szCs w:val="44"/>
        </w:rPr>
        <w:t>4</w:t>
      </w:r>
      <w:r>
        <w:rPr>
          <w:rFonts w:ascii="Times New Roman" w:eastAsia="方正小标宋_GBK" w:hAnsi="Times New Roman" w:cs="Nimbus Roman" w:hint="eastAsia"/>
          <w:sz w:val="44"/>
          <w:szCs w:val="44"/>
        </w:rPr>
        <w:t>—</w:t>
      </w:r>
      <w:r w:rsidRPr="00E3460F">
        <w:rPr>
          <w:rFonts w:ascii="Times New Roman" w:eastAsia="方正小标宋_GBK" w:hAnsi="Times New Roman" w:cs="Nimbus Roman"/>
          <w:sz w:val="44"/>
          <w:szCs w:val="44"/>
        </w:rPr>
        <w:t>202</w:t>
      </w:r>
      <w:r w:rsidRPr="00E3460F">
        <w:rPr>
          <w:rFonts w:ascii="Times New Roman" w:eastAsia="方正小标宋_GBK" w:hAnsi="Times New Roman" w:cs="Nimbus Roman" w:hint="eastAsia"/>
          <w:sz w:val="44"/>
          <w:szCs w:val="44"/>
        </w:rPr>
        <w:t>5</w:t>
      </w:r>
      <w:r w:rsidRPr="00E3460F">
        <w:rPr>
          <w:rFonts w:ascii="Times New Roman" w:eastAsia="方正小标宋_GBK" w:hAnsi="Times New Roman" w:cs="Nimbus Roman"/>
          <w:sz w:val="44"/>
          <w:szCs w:val="44"/>
        </w:rPr>
        <w:t>学年度信息公开工作统计表</w:t>
      </w:r>
    </w:p>
    <w:p w14:paraId="0AEFE444" w14:textId="77777777" w:rsidR="00B96D18" w:rsidRPr="00E3460F" w:rsidRDefault="00B96D18" w:rsidP="00B96D18">
      <w:pPr>
        <w:spacing w:line="600" w:lineRule="exact"/>
        <w:rPr>
          <w:rFonts w:ascii="Times New Roman" w:eastAsia="方正小标宋_GBK" w:hAnsi="Times New Roman" w:cs="Nimbus Roman" w:hint="eastAsia"/>
          <w:sz w:val="44"/>
          <w:szCs w:val="44"/>
        </w:rPr>
      </w:pPr>
    </w:p>
    <w:p w14:paraId="3014BCE7" w14:textId="77777777" w:rsidR="00B96D18" w:rsidRPr="00E3460F" w:rsidRDefault="00B96D18" w:rsidP="00B96D18">
      <w:pPr>
        <w:spacing w:line="600" w:lineRule="exact"/>
        <w:rPr>
          <w:rFonts w:ascii="Times New Roman" w:eastAsia="方正楷体_GBK" w:hAnsi="Times New Roman" w:cs="Nimbus Roman"/>
          <w:sz w:val="32"/>
          <w:szCs w:val="32"/>
        </w:rPr>
      </w:pPr>
      <w:r w:rsidRPr="00E3460F">
        <w:rPr>
          <w:rFonts w:ascii="Times New Roman" w:eastAsia="方正楷体_GBK" w:hAnsi="Times New Roman" w:cs="Nimbus Roman"/>
          <w:sz w:val="32"/>
          <w:szCs w:val="32"/>
        </w:rPr>
        <w:t>学校名称：</w:t>
      </w:r>
      <w:r w:rsidRPr="00E3460F">
        <w:rPr>
          <w:rFonts w:ascii="Times New Roman" w:eastAsia="方正楷体_GBK" w:hAnsi="Times New Roman" w:cs="Nimbus Roman" w:hint="eastAsia"/>
          <w:sz w:val="32"/>
          <w:szCs w:val="32"/>
        </w:rPr>
        <w:t>四川外国语大学</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7083"/>
        <w:gridCol w:w="692"/>
        <w:gridCol w:w="992"/>
      </w:tblGrid>
      <w:tr w:rsidR="00B96D18" w:rsidRPr="00E3460F" w14:paraId="463AB6B2" w14:textId="77777777" w:rsidTr="00332447">
        <w:trPr>
          <w:tblHeader/>
          <w:jc w:val="center"/>
        </w:trPr>
        <w:tc>
          <w:tcPr>
            <w:tcW w:w="726" w:type="dxa"/>
            <w:vAlign w:val="center"/>
          </w:tcPr>
          <w:p w14:paraId="269FA63D"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lastRenderedPageBreak/>
              <w:t>序号</w:t>
            </w:r>
          </w:p>
        </w:tc>
        <w:tc>
          <w:tcPr>
            <w:tcW w:w="7083" w:type="dxa"/>
            <w:vAlign w:val="center"/>
          </w:tcPr>
          <w:p w14:paraId="55B92E1A"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内</w:t>
            </w:r>
            <w:r w:rsidRPr="00E3460F">
              <w:rPr>
                <w:rFonts w:ascii="Times New Roman" w:eastAsia="黑体" w:hAnsi="Times New Roman" w:cs="Nimbus Roman"/>
                <w:b/>
                <w:sz w:val="22"/>
                <w:szCs w:val="24"/>
              </w:rPr>
              <w:t xml:space="preserve">  </w:t>
            </w:r>
            <w:r w:rsidRPr="00E3460F">
              <w:rPr>
                <w:rFonts w:ascii="Times New Roman" w:eastAsia="黑体" w:hAnsi="Times New Roman" w:cs="Nimbus Roman"/>
                <w:b/>
                <w:sz w:val="22"/>
                <w:szCs w:val="24"/>
              </w:rPr>
              <w:t>容</w:t>
            </w:r>
          </w:p>
        </w:tc>
        <w:tc>
          <w:tcPr>
            <w:tcW w:w="692" w:type="dxa"/>
            <w:vAlign w:val="center"/>
          </w:tcPr>
          <w:p w14:paraId="3C2A8146"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数量</w:t>
            </w:r>
          </w:p>
        </w:tc>
        <w:tc>
          <w:tcPr>
            <w:tcW w:w="992" w:type="dxa"/>
            <w:vAlign w:val="center"/>
          </w:tcPr>
          <w:p w14:paraId="45AE2E80"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单位</w:t>
            </w:r>
          </w:p>
        </w:tc>
      </w:tr>
      <w:tr w:rsidR="00B96D18" w:rsidRPr="00E3460F" w14:paraId="22E96718" w14:textId="77777777" w:rsidTr="00332447">
        <w:trPr>
          <w:jc w:val="center"/>
        </w:trPr>
        <w:tc>
          <w:tcPr>
            <w:tcW w:w="726" w:type="dxa"/>
            <w:vAlign w:val="center"/>
          </w:tcPr>
          <w:p w14:paraId="557FAE78"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w:t>
            </w:r>
          </w:p>
        </w:tc>
        <w:tc>
          <w:tcPr>
            <w:tcW w:w="7083" w:type="dxa"/>
          </w:tcPr>
          <w:p w14:paraId="1E550956"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本校门户网站</w:t>
            </w:r>
            <w:r w:rsidRPr="00E3460F">
              <w:rPr>
                <w:rFonts w:ascii="Times New Roman" w:eastAsia="仿宋_GB2312" w:hAnsi="Times New Roman" w:cs="Nimbus Roman"/>
                <w:sz w:val="22"/>
                <w:szCs w:val="24"/>
              </w:rPr>
              <w:t>(</w:t>
            </w:r>
            <w:r w:rsidRPr="00E3460F">
              <w:rPr>
                <w:rFonts w:ascii="Times New Roman" w:eastAsia="仿宋_GB2312" w:hAnsi="Times New Roman" w:cs="Nimbus Roman"/>
                <w:sz w:val="22"/>
                <w:szCs w:val="24"/>
              </w:rPr>
              <w:t>注</w:t>
            </w:r>
            <w:r w:rsidRPr="00E3460F">
              <w:rPr>
                <w:rFonts w:ascii="Times New Roman" w:eastAsia="仿宋_GB2312" w:hAnsi="Times New Roman" w:cs="Nimbus Roman"/>
                <w:sz w:val="22"/>
                <w:szCs w:val="24"/>
              </w:rPr>
              <w:t>:</w:t>
            </w:r>
            <w:r w:rsidRPr="00E3460F">
              <w:rPr>
                <w:rFonts w:ascii="Times New Roman" w:eastAsia="仿宋_GB2312" w:hAnsi="Times New Roman" w:cs="Nimbus Roman"/>
                <w:sz w:val="22"/>
                <w:szCs w:val="24"/>
              </w:rPr>
              <w:t>在右边空格处填有或无</w:t>
            </w:r>
            <w:r w:rsidRPr="00E3460F">
              <w:rPr>
                <w:rFonts w:ascii="Times New Roman" w:eastAsia="仿宋_GB2312" w:hAnsi="Times New Roman" w:cs="Nimbus Roman"/>
                <w:sz w:val="22"/>
                <w:szCs w:val="24"/>
              </w:rPr>
              <w:t>)</w:t>
            </w:r>
          </w:p>
        </w:tc>
        <w:tc>
          <w:tcPr>
            <w:tcW w:w="692" w:type="dxa"/>
            <w:vAlign w:val="center"/>
          </w:tcPr>
          <w:p w14:paraId="3F53F69E"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有</w:t>
            </w:r>
          </w:p>
        </w:tc>
        <w:tc>
          <w:tcPr>
            <w:tcW w:w="992" w:type="dxa"/>
            <w:vAlign w:val="center"/>
          </w:tcPr>
          <w:p w14:paraId="1328E517"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1</w:t>
            </w:r>
            <w:r w:rsidRPr="00E3460F">
              <w:rPr>
                <w:rFonts w:ascii="Times New Roman" w:eastAsia="仿宋_GB2312" w:hAnsi="Times New Roman" w:cs="Nimbus Roman" w:hint="eastAsia"/>
                <w:sz w:val="22"/>
                <w:szCs w:val="24"/>
              </w:rPr>
              <w:t>个</w:t>
            </w:r>
          </w:p>
        </w:tc>
      </w:tr>
      <w:tr w:rsidR="00B96D18" w:rsidRPr="00E3460F" w14:paraId="602A2E8B" w14:textId="77777777" w:rsidTr="00332447">
        <w:trPr>
          <w:jc w:val="center"/>
        </w:trPr>
        <w:tc>
          <w:tcPr>
            <w:tcW w:w="726" w:type="dxa"/>
            <w:vAlign w:val="center"/>
          </w:tcPr>
          <w:p w14:paraId="6F24BEFC"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w:t>
            </w:r>
          </w:p>
        </w:tc>
        <w:tc>
          <w:tcPr>
            <w:tcW w:w="7083" w:type="dxa"/>
          </w:tcPr>
          <w:p w14:paraId="6FBFBD62"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本校门户网站首页信息公开平台</w:t>
            </w:r>
            <w:r w:rsidRPr="00E3460F">
              <w:rPr>
                <w:rFonts w:ascii="Times New Roman" w:eastAsia="仿宋_GB2312" w:hAnsi="Times New Roman" w:cs="Nimbus Roman"/>
                <w:sz w:val="22"/>
                <w:szCs w:val="24"/>
              </w:rPr>
              <w:t>(</w:t>
            </w:r>
            <w:r w:rsidRPr="00E3460F">
              <w:rPr>
                <w:rFonts w:ascii="Times New Roman" w:eastAsia="仿宋_GB2312" w:hAnsi="Times New Roman" w:cs="Nimbus Roman"/>
                <w:sz w:val="22"/>
                <w:szCs w:val="24"/>
              </w:rPr>
              <w:t>注</w:t>
            </w:r>
            <w:r w:rsidRPr="00E3460F">
              <w:rPr>
                <w:rFonts w:ascii="Times New Roman" w:eastAsia="仿宋_GB2312" w:hAnsi="Times New Roman" w:cs="Nimbus Roman"/>
                <w:sz w:val="22"/>
                <w:szCs w:val="24"/>
              </w:rPr>
              <w:t>:</w:t>
            </w:r>
            <w:r w:rsidRPr="00E3460F">
              <w:rPr>
                <w:rFonts w:ascii="Times New Roman" w:eastAsia="仿宋_GB2312" w:hAnsi="Times New Roman" w:cs="Nimbus Roman"/>
                <w:sz w:val="22"/>
                <w:szCs w:val="24"/>
              </w:rPr>
              <w:t>在右边空格处填有或无</w:t>
            </w:r>
            <w:r w:rsidRPr="00E3460F">
              <w:rPr>
                <w:rFonts w:ascii="Times New Roman" w:eastAsia="仿宋_GB2312" w:hAnsi="Times New Roman" w:cs="Nimbus Roman"/>
                <w:sz w:val="22"/>
                <w:szCs w:val="24"/>
              </w:rPr>
              <w:t>)</w:t>
            </w:r>
          </w:p>
        </w:tc>
        <w:tc>
          <w:tcPr>
            <w:tcW w:w="692" w:type="dxa"/>
            <w:vAlign w:val="center"/>
          </w:tcPr>
          <w:p w14:paraId="29D151EA"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有</w:t>
            </w:r>
          </w:p>
        </w:tc>
        <w:tc>
          <w:tcPr>
            <w:tcW w:w="992" w:type="dxa"/>
            <w:vAlign w:val="center"/>
          </w:tcPr>
          <w:p w14:paraId="5E40347B"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1</w:t>
            </w:r>
            <w:r w:rsidRPr="00E3460F">
              <w:rPr>
                <w:rFonts w:ascii="Times New Roman" w:eastAsia="仿宋_GB2312" w:hAnsi="Times New Roman" w:cs="Nimbus Roman" w:hint="eastAsia"/>
                <w:sz w:val="22"/>
                <w:szCs w:val="24"/>
              </w:rPr>
              <w:t>个</w:t>
            </w:r>
          </w:p>
        </w:tc>
      </w:tr>
      <w:tr w:rsidR="00B96D18" w:rsidRPr="00E3460F" w14:paraId="48F9837B" w14:textId="77777777" w:rsidTr="00332447">
        <w:trPr>
          <w:jc w:val="center"/>
        </w:trPr>
        <w:tc>
          <w:tcPr>
            <w:tcW w:w="726" w:type="dxa"/>
            <w:vAlign w:val="center"/>
          </w:tcPr>
          <w:p w14:paraId="4D487EDC"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3</w:t>
            </w:r>
          </w:p>
        </w:tc>
        <w:tc>
          <w:tcPr>
            <w:tcW w:w="7083" w:type="dxa"/>
          </w:tcPr>
          <w:p w14:paraId="71379B21"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本校信息公开工作领导小组组长是</w:t>
            </w:r>
            <w:r w:rsidRPr="00E3460F">
              <w:rPr>
                <w:rFonts w:ascii="Times New Roman" w:eastAsia="仿宋_GB2312" w:hAnsi="Times New Roman" w:cs="Nimbus Roman"/>
                <w:sz w:val="22"/>
                <w:szCs w:val="24"/>
              </w:rPr>
              <w:t>(</w:t>
            </w:r>
            <w:r w:rsidRPr="00E3460F">
              <w:rPr>
                <w:rFonts w:ascii="Times New Roman" w:eastAsia="仿宋_GB2312" w:hAnsi="Times New Roman" w:cs="Nimbus Roman"/>
                <w:sz w:val="22"/>
                <w:szCs w:val="24"/>
              </w:rPr>
              <w:t>注</w:t>
            </w:r>
            <w:r w:rsidRPr="00E3460F">
              <w:rPr>
                <w:rFonts w:ascii="Times New Roman" w:eastAsia="仿宋_GB2312" w:hAnsi="Times New Roman" w:cs="Nimbus Roman"/>
                <w:sz w:val="22"/>
                <w:szCs w:val="24"/>
              </w:rPr>
              <w:t>:</w:t>
            </w:r>
            <w:r w:rsidRPr="00E3460F">
              <w:rPr>
                <w:rFonts w:ascii="Times New Roman" w:eastAsia="仿宋_GB2312" w:hAnsi="Times New Roman" w:cs="Nimbus Roman"/>
                <w:sz w:val="22"/>
                <w:szCs w:val="24"/>
              </w:rPr>
              <w:t>在右边空格处填校长、院长等</w:t>
            </w:r>
            <w:r w:rsidRPr="00E3460F">
              <w:rPr>
                <w:rFonts w:ascii="Times New Roman" w:eastAsia="仿宋_GB2312" w:hAnsi="Times New Roman" w:cs="Nimbus Roman"/>
                <w:sz w:val="22"/>
                <w:szCs w:val="24"/>
              </w:rPr>
              <w:t>)</w:t>
            </w:r>
          </w:p>
        </w:tc>
        <w:tc>
          <w:tcPr>
            <w:tcW w:w="692" w:type="dxa"/>
            <w:vAlign w:val="center"/>
          </w:tcPr>
          <w:p w14:paraId="7D473FB0" w14:textId="77777777" w:rsidR="00B96D18" w:rsidRPr="00E3460F" w:rsidRDefault="00B96D18" w:rsidP="00332447">
            <w:pPr>
              <w:spacing w:line="360" w:lineRule="exact"/>
              <w:jc w:val="right"/>
              <w:rPr>
                <w:rFonts w:ascii="Times New Roman" w:eastAsia="仿宋_GB2312" w:hAnsi="Times New Roman" w:cs="Nimbus Roman"/>
                <w:sz w:val="22"/>
                <w:szCs w:val="24"/>
              </w:rPr>
            </w:pPr>
          </w:p>
        </w:tc>
        <w:tc>
          <w:tcPr>
            <w:tcW w:w="992" w:type="dxa"/>
            <w:vAlign w:val="center"/>
          </w:tcPr>
          <w:p w14:paraId="31634923"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校长</w:t>
            </w:r>
          </w:p>
        </w:tc>
      </w:tr>
      <w:tr w:rsidR="00B96D18" w:rsidRPr="00E3460F" w14:paraId="75A82605" w14:textId="77777777" w:rsidTr="00332447">
        <w:trPr>
          <w:jc w:val="center"/>
        </w:trPr>
        <w:tc>
          <w:tcPr>
            <w:tcW w:w="726" w:type="dxa"/>
            <w:vAlign w:val="center"/>
          </w:tcPr>
          <w:p w14:paraId="2735CF44"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4</w:t>
            </w:r>
          </w:p>
        </w:tc>
        <w:tc>
          <w:tcPr>
            <w:tcW w:w="7083" w:type="dxa"/>
          </w:tcPr>
          <w:p w14:paraId="565D256A"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本校信息公开工作具体承办处室是</w:t>
            </w:r>
            <w:r w:rsidRPr="00E3460F">
              <w:rPr>
                <w:rFonts w:ascii="Times New Roman" w:eastAsia="仿宋_GB2312" w:hAnsi="Times New Roman" w:cs="Nimbus Roman"/>
                <w:sz w:val="22"/>
                <w:szCs w:val="24"/>
              </w:rPr>
              <w:t>(</w:t>
            </w:r>
            <w:r w:rsidRPr="00E3460F">
              <w:rPr>
                <w:rFonts w:ascii="Times New Roman" w:eastAsia="仿宋_GB2312" w:hAnsi="Times New Roman" w:cs="Nimbus Roman"/>
                <w:sz w:val="22"/>
                <w:szCs w:val="24"/>
              </w:rPr>
              <w:t>注：在右边空格处填办公室等</w:t>
            </w:r>
            <w:r w:rsidRPr="00E3460F">
              <w:rPr>
                <w:rFonts w:ascii="Times New Roman" w:eastAsia="仿宋_GB2312" w:hAnsi="Times New Roman" w:cs="Nimbus Roman"/>
                <w:sz w:val="22"/>
                <w:szCs w:val="24"/>
              </w:rPr>
              <w:t>)</w:t>
            </w:r>
          </w:p>
        </w:tc>
        <w:tc>
          <w:tcPr>
            <w:tcW w:w="692" w:type="dxa"/>
            <w:vAlign w:val="center"/>
          </w:tcPr>
          <w:p w14:paraId="4E7138CF" w14:textId="77777777" w:rsidR="00B96D18" w:rsidRPr="00E3460F" w:rsidRDefault="00B96D18" w:rsidP="00332447">
            <w:pPr>
              <w:spacing w:line="360" w:lineRule="exact"/>
              <w:jc w:val="right"/>
              <w:rPr>
                <w:rFonts w:ascii="Times New Roman" w:eastAsia="仿宋_GB2312" w:hAnsi="Times New Roman" w:cs="Nimbus Roman"/>
                <w:sz w:val="22"/>
                <w:szCs w:val="24"/>
              </w:rPr>
            </w:pPr>
          </w:p>
        </w:tc>
        <w:tc>
          <w:tcPr>
            <w:tcW w:w="992" w:type="dxa"/>
            <w:vAlign w:val="center"/>
          </w:tcPr>
          <w:p w14:paraId="689D4D37"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办公室</w:t>
            </w:r>
          </w:p>
        </w:tc>
      </w:tr>
      <w:tr w:rsidR="00B96D18" w:rsidRPr="00E3460F" w14:paraId="03620626" w14:textId="77777777" w:rsidTr="00332447">
        <w:trPr>
          <w:jc w:val="center"/>
        </w:trPr>
        <w:tc>
          <w:tcPr>
            <w:tcW w:w="726" w:type="dxa"/>
            <w:vAlign w:val="center"/>
          </w:tcPr>
          <w:p w14:paraId="4EC7955C"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5</w:t>
            </w:r>
          </w:p>
        </w:tc>
        <w:tc>
          <w:tcPr>
            <w:tcW w:w="7083" w:type="dxa"/>
          </w:tcPr>
          <w:p w14:paraId="59B9DAE3"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本校信息公开受理点设立</w:t>
            </w:r>
            <w:r w:rsidRPr="00E3460F">
              <w:rPr>
                <w:rFonts w:ascii="Times New Roman" w:eastAsia="仿宋_GB2312" w:hAnsi="Times New Roman" w:cs="Nimbus Roman"/>
                <w:sz w:val="22"/>
                <w:szCs w:val="24"/>
              </w:rPr>
              <w:t>(</w:t>
            </w:r>
            <w:r w:rsidRPr="00E3460F">
              <w:rPr>
                <w:rFonts w:ascii="Times New Roman" w:eastAsia="仿宋_GB2312" w:hAnsi="Times New Roman" w:cs="Nimbus Roman"/>
                <w:sz w:val="22"/>
                <w:szCs w:val="24"/>
              </w:rPr>
              <w:t>注：在右边空格处填办公室等</w:t>
            </w:r>
            <w:r w:rsidRPr="00E3460F">
              <w:rPr>
                <w:rFonts w:ascii="Times New Roman" w:eastAsia="仿宋_GB2312" w:hAnsi="Times New Roman" w:cs="Nimbus Roman"/>
                <w:sz w:val="22"/>
                <w:szCs w:val="24"/>
              </w:rPr>
              <w:t>)</w:t>
            </w:r>
          </w:p>
        </w:tc>
        <w:tc>
          <w:tcPr>
            <w:tcW w:w="692" w:type="dxa"/>
            <w:vAlign w:val="center"/>
          </w:tcPr>
          <w:p w14:paraId="4A0F28F4" w14:textId="77777777" w:rsidR="00B96D18" w:rsidRPr="00E3460F" w:rsidRDefault="00B96D18" w:rsidP="00332447">
            <w:pPr>
              <w:spacing w:line="360" w:lineRule="exact"/>
              <w:jc w:val="right"/>
              <w:rPr>
                <w:rFonts w:ascii="Times New Roman" w:eastAsia="仿宋_GB2312" w:hAnsi="Times New Roman" w:cs="Nimbus Roman"/>
                <w:sz w:val="22"/>
                <w:szCs w:val="24"/>
              </w:rPr>
            </w:pPr>
          </w:p>
        </w:tc>
        <w:tc>
          <w:tcPr>
            <w:tcW w:w="992" w:type="dxa"/>
            <w:vAlign w:val="center"/>
          </w:tcPr>
          <w:p w14:paraId="42A30776"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办公室</w:t>
            </w:r>
          </w:p>
        </w:tc>
      </w:tr>
      <w:tr w:rsidR="00B96D18" w:rsidRPr="00E3460F" w14:paraId="2F59D1A8" w14:textId="77777777" w:rsidTr="00332447">
        <w:trPr>
          <w:jc w:val="center"/>
        </w:trPr>
        <w:tc>
          <w:tcPr>
            <w:tcW w:w="726" w:type="dxa"/>
            <w:vAlign w:val="center"/>
          </w:tcPr>
          <w:p w14:paraId="62928FD5"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6</w:t>
            </w:r>
          </w:p>
        </w:tc>
        <w:tc>
          <w:tcPr>
            <w:tcW w:w="7083" w:type="dxa"/>
          </w:tcPr>
          <w:p w14:paraId="2BA4C8C7"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本校本学年度设立信息公开专项经费项目</w:t>
            </w:r>
            <w:r w:rsidRPr="00E3460F">
              <w:rPr>
                <w:rFonts w:ascii="Times New Roman" w:eastAsia="仿宋_GB2312" w:hAnsi="Times New Roman" w:cs="Nimbus Roman"/>
                <w:sz w:val="22"/>
                <w:szCs w:val="24"/>
              </w:rPr>
              <w:t>(</w:t>
            </w:r>
            <w:r w:rsidRPr="00E3460F">
              <w:rPr>
                <w:rFonts w:ascii="Times New Roman" w:eastAsia="仿宋_GB2312" w:hAnsi="Times New Roman" w:cs="Nimbus Roman"/>
                <w:sz w:val="22"/>
                <w:szCs w:val="24"/>
              </w:rPr>
              <w:t>注：在右边空格处填有或无</w:t>
            </w:r>
            <w:r w:rsidRPr="00E3460F">
              <w:rPr>
                <w:rFonts w:ascii="Times New Roman" w:eastAsia="仿宋_GB2312" w:hAnsi="Times New Roman" w:cs="Nimbus Roman"/>
                <w:sz w:val="22"/>
                <w:szCs w:val="24"/>
              </w:rPr>
              <w:t>)</w:t>
            </w:r>
          </w:p>
        </w:tc>
        <w:tc>
          <w:tcPr>
            <w:tcW w:w="692" w:type="dxa"/>
            <w:vAlign w:val="center"/>
          </w:tcPr>
          <w:p w14:paraId="6BB7516F" w14:textId="77777777" w:rsidR="00B96D18" w:rsidRPr="00E3460F" w:rsidRDefault="00B96D18" w:rsidP="00332447">
            <w:pPr>
              <w:spacing w:line="360" w:lineRule="exact"/>
              <w:jc w:val="right"/>
              <w:rPr>
                <w:rFonts w:ascii="Times New Roman" w:eastAsia="仿宋_GB2312" w:hAnsi="Times New Roman" w:cs="Nimbus Roman"/>
                <w:sz w:val="22"/>
                <w:szCs w:val="24"/>
              </w:rPr>
            </w:pPr>
          </w:p>
        </w:tc>
        <w:tc>
          <w:tcPr>
            <w:tcW w:w="992" w:type="dxa"/>
            <w:vAlign w:val="center"/>
          </w:tcPr>
          <w:p w14:paraId="72BBF2AD"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有</w:t>
            </w:r>
          </w:p>
        </w:tc>
      </w:tr>
      <w:tr w:rsidR="00B96D18" w:rsidRPr="00E3460F" w14:paraId="4F299E25" w14:textId="77777777" w:rsidTr="00332447">
        <w:trPr>
          <w:jc w:val="center"/>
        </w:trPr>
        <w:tc>
          <w:tcPr>
            <w:tcW w:w="726" w:type="dxa"/>
            <w:vAlign w:val="center"/>
          </w:tcPr>
          <w:p w14:paraId="23CCE8C8"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7</w:t>
            </w:r>
          </w:p>
        </w:tc>
        <w:tc>
          <w:tcPr>
            <w:tcW w:w="7083" w:type="dxa"/>
          </w:tcPr>
          <w:p w14:paraId="070B16D4"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本校本学年度落实信息公开专项经费</w:t>
            </w:r>
          </w:p>
        </w:tc>
        <w:tc>
          <w:tcPr>
            <w:tcW w:w="692" w:type="dxa"/>
            <w:vAlign w:val="center"/>
          </w:tcPr>
          <w:p w14:paraId="4F777225" w14:textId="77777777" w:rsidR="00B96D18" w:rsidRPr="00E3460F" w:rsidRDefault="00B96D18" w:rsidP="00332447">
            <w:pPr>
              <w:spacing w:line="360" w:lineRule="exact"/>
              <w:jc w:val="center"/>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2</w:t>
            </w:r>
            <w:r w:rsidRPr="00E3460F">
              <w:rPr>
                <w:rFonts w:ascii="Times New Roman" w:eastAsia="仿宋_GB2312" w:hAnsi="Times New Roman" w:cs="Nimbus Roman" w:hint="eastAsia"/>
                <w:sz w:val="22"/>
                <w:szCs w:val="24"/>
              </w:rPr>
              <w:t>万</w:t>
            </w:r>
          </w:p>
        </w:tc>
        <w:tc>
          <w:tcPr>
            <w:tcW w:w="992" w:type="dxa"/>
            <w:vAlign w:val="center"/>
          </w:tcPr>
          <w:p w14:paraId="3462D8F2"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元</w:t>
            </w:r>
          </w:p>
        </w:tc>
      </w:tr>
      <w:tr w:rsidR="00B96D18" w:rsidRPr="00E3460F" w14:paraId="27C09A34" w14:textId="77777777" w:rsidTr="00332447">
        <w:trPr>
          <w:jc w:val="center"/>
        </w:trPr>
        <w:tc>
          <w:tcPr>
            <w:tcW w:w="726" w:type="dxa"/>
            <w:vAlign w:val="center"/>
          </w:tcPr>
          <w:p w14:paraId="0AA4D04E"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8</w:t>
            </w:r>
          </w:p>
        </w:tc>
        <w:tc>
          <w:tcPr>
            <w:tcW w:w="7083" w:type="dxa"/>
          </w:tcPr>
          <w:p w14:paraId="6FD7F229"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本校有信息公开工作专职人员</w:t>
            </w:r>
          </w:p>
        </w:tc>
        <w:tc>
          <w:tcPr>
            <w:tcW w:w="692" w:type="dxa"/>
            <w:vAlign w:val="center"/>
          </w:tcPr>
          <w:p w14:paraId="4A720714"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1</w:t>
            </w:r>
          </w:p>
        </w:tc>
        <w:tc>
          <w:tcPr>
            <w:tcW w:w="992" w:type="dxa"/>
            <w:vAlign w:val="center"/>
          </w:tcPr>
          <w:p w14:paraId="13867198"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人</w:t>
            </w:r>
          </w:p>
        </w:tc>
      </w:tr>
      <w:tr w:rsidR="00B96D18" w:rsidRPr="00E3460F" w14:paraId="55E6DAAF" w14:textId="77777777" w:rsidTr="00332447">
        <w:trPr>
          <w:jc w:val="center"/>
        </w:trPr>
        <w:tc>
          <w:tcPr>
            <w:tcW w:w="726" w:type="dxa"/>
            <w:vAlign w:val="center"/>
          </w:tcPr>
          <w:p w14:paraId="22E88965"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9</w:t>
            </w:r>
          </w:p>
        </w:tc>
        <w:tc>
          <w:tcPr>
            <w:tcW w:w="7083" w:type="dxa"/>
          </w:tcPr>
          <w:p w14:paraId="4DEBACA0"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本校有信息公开工作兼职人员</w:t>
            </w:r>
          </w:p>
        </w:tc>
        <w:tc>
          <w:tcPr>
            <w:tcW w:w="692" w:type="dxa"/>
            <w:vAlign w:val="center"/>
          </w:tcPr>
          <w:p w14:paraId="654A5428"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1</w:t>
            </w:r>
          </w:p>
        </w:tc>
        <w:tc>
          <w:tcPr>
            <w:tcW w:w="992" w:type="dxa"/>
            <w:vAlign w:val="center"/>
          </w:tcPr>
          <w:p w14:paraId="6F8B8128"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人</w:t>
            </w:r>
          </w:p>
        </w:tc>
      </w:tr>
      <w:tr w:rsidR="00B96D18" w:rsidRPr="00E3460F" w14:paraId="1444A0BC" w14:textId="77777777" w:rsidTr="00332447">
        <w:trPr>
          <w:jc w:val="center"/>
        </w:trPr>
        <w:tc>
          <w:tcPr>
            <w:tcW w:w="726" w:type="dxa"/>
            <w:vAlign w:val="center"/>
          </w:tcPr>
          <w:p w14:paraId="14604EDB"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10</w:t>
            </w:r>
          </w:p>
        </w:tc>
        <w:tc>
          <w:tcPr>
            <w:tcW w:w="7083" w:type="dxa"/>
          </w:tcPr>
          <w:p w14:paraId="4DBDF4E2"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本校本学年度在本校门户网站主动公开信息</w:t>
            </w:r>
          </w:p>
        </w:tc>
        <w:tc>
          <w:tcPr>
            <w:tcW w:w="692" w:type="dxa"/>
            <w:vAlign w:val="center"/>
          </w:tcPr>
          <w:p w14:paraId="0B686D54"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823</w:t>
            </w:r>
          </w:p>
        </w:tc>
        <w:tc>
          <w:tcPr>
            <w:tcW w:w="992" w:type="dxa"/>
            <w:vAlign w:val="center"/>
          </w:tcPr>
          <w:p w14:paraId="4036E038"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条</w:t>
            </w:r>
          </w:p>
        </w:tc>
      </w:tr>
      <w:tr w:rsidR="00B96D18" w:rsidRPr="00E3460F" w14:paraId="15998D14" w14:textId="77777777" w:rsidTr="00332447">
        <w:trPr>
          <w:jc w:val="center"/>
        </w:trPr>
        <w:tc>
          <w:tcPr>
            <w:tcW w:w="726" w:type="dxa"/>
            <w:vAlign w:val="center"/>
          </w:tcPr>
          <w:p w14:paraId="27D6FE5A"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11</w:t>
            </w:r>
          </w:p>
        </w:tc>
        <w:tc>
          <w:tcPr>
            <w:tcW w:w="7083" w:type="dxa"/>
          </w:tcPr>
          <w:p w14:paraId="7DE8830E"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本校本学年度主动公开高等学校信息公开事项清单（</w:t>
            </w:r>
            <w:r w:rsidRPr="00E3460F">
              <w:rPr>
                <w:rFonts w:ascii="Times New Roman" w:eastAsia="仿宋_GB2312" w:hAnsi="Times New Roman" w:cs="Nimbus Roman"/>
                <w:sz w:val="22"/>
                <w:szCs w:val="24"/>
              </w:rPr>
              <w:t>50</w:t>
            </w:r>
            <w:r w:rsidRPr="00E3460F">
              <w:rPr>
                <w:rFonts w:ascii="Times New Roman" w:eastAsia="仿宋_GB2312" w:hAnsi="Times New Roman" w:cs="Nimbus Roman"/>
                <w:sz w:val="22"/>
                <w:szCs w:val="24"/>
              </w:rPr>
              <w:t>条）信息</w:t>
            </w:r>
          </w:p>
        </w:tc>
        <w:tc>
          <w:tcPr>
            <w:tcW w:w="692" w:type="dxa"/>
            <w:vAlign w:val="center"/>
          </w:tcPr>
          <w:p w14:paraId="5BF8B169"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79</w:t>
            </w:r>
          </w:p>
        </w:tc>
        <w:tc>
          <w:tcPr>
            <w:tcW w:w="992" w:type="dxa"/>
            <w:vAlign w:val="center"/>
          </w:tcPr>
          <w:p w14:paraId="6EBAF6C3"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条</w:t>
            </w:r>
          </w:p>
        </w:tc>
      </w:tr>
      <w:tr w:rsidR="00B96D18" w:rsidRPr="00E3460F" w14:paraId="0C13CA60" w14:textId="77777777" w:rsidTr="00332447">
        <w:trPr>
          <w:jc w:val="center"/>
        </w:trPr>
        <w:tc>
          <w:tcPr>
            <w:tcW w:w="726" w:type="dxa"/>
            <w:vAlign w:val="center"/>
          </w:tcPr>
          <w:p w14:paraId="3EC60405"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12</w:t>
            </w:r>
          </w:p>
        </w:tc>
        <w:tc>
          <w:tcPr>
            <w:tcW w:w="7083" w:type="dxa"/>
          </w:tcPr>
          <w:p w14:paraId="4D94FFCB"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本校本学年度在本校门户网站信息公开平台上主动公开信息</w:t>
            </w:r>
          </w:p>
        </w:tc>
        <w:tc>
          <w:tcPr>
            <w:tcW w:w="692" w:type="dxa"/>
            <w:vAlign w:val="center"/>
          </w:tcPr>
          <w:p w14:paraId="6825EFA0"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79</w:t>
            </w:r>
          </w:p>
        </w:tc>
        <w:tc>
          <w:tcPr>
            <w:tcW w:w="992" w:type="dxa"/>
            <w:vAlign w:val="center"/>
          </w:tcPr>
          <w:p w14:paraId="1266C803"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条</w:t>
            </w:r>
          </w:p>
        </w:tc>
      </w:tr>
      <w:tr w:rsidR="00B96D18" w:rsidRPr="00E3460F" w14:paraId="66DA745F" w14:textId="77777777" w:rsidTr="00332447">
        <w:trPr>
          <w:jc w:val="center"/>
        </w:trPr>
        <w:tc>
          <w:tcPr>
            <w:tcW w:w="726" w:type="dxa"/>
            <w:vAlign w:val="center"/>
          </w:tcPr>
          <w:p w14:paraId="6E476996"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13</w:t>
            </w:r>
          </w:p>
        </w:tc>
        <w:tc>
          <w:tcPr>
            <w:tcW w:w="7083" w:type="dxa"/>
          </w:tcPr>
          <w:p w14:paraId="44AA9FD8"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本校本学年度在本校办公内网主动公开信息</w:t>
            </w:r>
          </w:p>
        </w:tc>
        <w:tc>
          <w:tcPr>
            <w:tcW w:w="692" w:type="dxa"/>
            <w:vAlign w:val="center"/>
          </w:tcPr>
          <w:p w14:paraId="60C30127"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79</w:t>
            </w:r>
          </w:p>
        </w:tc>
        <w:tc>
          <w:tcPr>
            <w:tcW w:w="992" w:type="dxa"/>
            <w:vAlign w:val="center"/>
          </w:tcPr>
          <w:p w14:paraId="34100D49"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条</w:t>
            </w:r>
          </w:p>
        </w:tc>
      </w:tr>
      <w:tr w:rsidR="00B96D18" w:rsidRPr="00E3460F" w14:paraId="22C2DBE4" w14:textId="77777777" w:rsidTr="00332447">
        <w:trPr>
          <w:jc w:val="center"/>
        </w:trPr>
        <w:tc>
          <w:tcPr>
            <w:tcW w:w="726" w:type="dxa"/>
            <w:vAlign w:val="center"/>
          </w:tcPr>
          <w:p w14:paraId="65AF4BF5"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14</w:t>
            </w:r>
          </w:p>
        </w:tc>
        <w:tc>
          <w:tcPr>
            <w:tcW w:w="7083" w:type="dxa"/>
          </w:tcPr>
          <w:p w14:paraId="1101E1FB"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本校本学年度召开新闻发布会、新闻通气会、记者座谈会、记者见面会</w:t>
            </w:r>
          </w:p>
        </w:tc>
        <w:tc>
          <w:tcPr>
            <w:tcW w:w="692" w:type="dxa"/>
            <w:vAlign w:val="center"/>
          </w:tcPr>
          <w:p w14:paraId="104703D9"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0F6B4F03"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次</w:t>
            </w:r>
          </w:p>
        </w:tc>
      </w:tr>
      <w:tr w:rsidR="00B96D18" w:rsidRPr="00E3460F" w14:paraId="1978D637" w14:textId="77777777" w:rsidTr="00332447">
        <w:trPr>
          <w:jc w:val="center"/>
        </w:trPr>
        <w:tc>
          <w:tcPr>
            <w:tcW w:w="726" w:type="dxa"/>
            <w:vAlign w:val="center"/>
          </w:tcPr>
          <w:p w14:paraId="287A7D57"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15</w:t>
            </w:r>
          </w:p>
        </w:tc>
        <w:tc>
          <w:tcPr>
            <w:tcW w:w="7083" w:type="dxa"/>
          </w:tcPr>
          <w:p w14:paraId="7E273F54" w14:textId="77777777" w:rsidR="00B96D18" w:rsidRPr="00E3460F" w:rsidRDefault="00B96D18" w:rsidP="00332447">
            <w:pPr>
              <w:spacing w:line="360" w:lineRule="exact"/>
              <w:rPr>
                <w:rFonts w:ascii="Times New Roman" w:eastAsia="仿宋_GB2312" w:hAnsi="Times New Roman" w:cs="Nimbus Roman"/>
                <w:color w:val="FF0000"/>
                <w:sz w:val="22"/>
                <w:szCs w:val="24"/>
              </w:rPr>
            </w:pPr>
            <w:r w:rsidRPr="00E3460F">
              <w:rPr>
                <w:rFonts w:ascii="Times New Roman" w:eastAsia="仿宋_GB2312" w:hAnsi="Times New Roman" w:cs="Nimbus Roman"/>
                <w:sz w:val="22"/>
                <w:szCs w:val="24"/>
              </w:rPr>
              <w:t>本校本学年度通过本校官方微博、微信主动公开信息</w:t>
            </w:r>
          </w:p>
        </w:tc>
        <w:tc>
          <w:tcPr>
            <w:tcW w:w="692" w:type="dxa"/>
            <w:vAlign w:val="center"/>
          </w:tcPr>
          <w:p w14:paraId="42B579B8"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485</w:t>
            </w:r>
          </w:p>
        </w:tc>
        <w:tc>
          <w:tcPr>
            <w:tcW w:w="992" w:type="dxa"/>
            <w:vAlign w:val="center"/>
          </w:tcPr>
          <w:p w14:paraId="470B5997"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条</w:t>
            </w:r>
          </w:p>
        </w:tc>
      </w:tr>
      <w:tr w:rsidR="00B96D18" w:rsidRPr="00E3460F" w14:paraId="227A9187" w14:textId="77777777" w:rsidTr="00332447">
        <w:trPr>
          <w:jc w:val="center"/>
        </w:trPr>
        <w:tc>
          <w:tcPr>
            <w:tcW w:w="726" w:type="dxa"/>
            <w:vAlign w:val="center"/>
          </w:tcPr>
          <w:p w14:paraId="4BBEC616"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16</w:t>
            </w:r>
          </w:p>
        </w:tc>
        <w:tc>
          <w:tcPr>
            <w:tcW w:w="7083" w:type="dxa"/>
          </w:tcPr>
          <w:p w14:paraId="70C2061E"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本学年度中央和地方各类媒体有关本校的报道</w:t>
            </w:r>
          </w:p>
        </w:tc>
        <w:tc>
          <w:tcPr>
            <w:tcW w:w="692" w:type="dxa"/>
            <w:vAlign w:val="center"/>
          </w:tcPr>
          <w:p w14:paraId="5E719BB7"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211</w:t>
            </w:r>
          </w:p>
        </w:tc>
        <w:tc>
          <w:tcPr>
            <w:tcW w:w="992" w:type="dxa"/>
            <w:vAlign w:val="center"/>
          </w:tcPr>
          <w:p w14:paraId="476FAE32"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条</w:t>
            </w:r>
          </w:p>
        </w:tc>
      </w:tr>
      <w:tr w:rsidR="00B96D18" w:rsidRPr="00E3460F" w14:paraId="598E70AF" w14:textId="77777777" w:rsidTr="00332447">
        <w:trPr>
          <w:jc w:val="center"/>
        </w:trPr>
        <w:tc>
          <w:tcPr>
            <w:tcW w:w="726" w:type="dxa"/>
            <w:vAlign w:val="center"/>
          </w:tcPr>
          <w:p w14:paraId="532DA7F5"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17</w:t>
            </w:r>
          </w:p>
        </w:tc>
        <w:tc>
          <w:tcPr>
            <w:tcW w:w="7083" w:type="dxa"/>
          </w:tcPr>
          <w:p w14:paraId="19913986"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本学年度中央和地方各类媒体有关本校的报道中，在头版报道的有</w:t>
            </w:r>
          </w:p>
        </w:tc>
        <w:tc>
          <w:tcPr>
            <w:tcW w:w="692" w:type="dxa"/>
            <w:vAlign w:val="center"/>
          </w:tcPr>
          <w:p w14:paraId="73588326"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25AC2EDC"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条</w:t>
            </w:r>
          </w:p>
        </w:tc>
      </w:tr>
      <w:tr w:rsidR="00B96D18" w:rsidRPr="00E3460F" w14:paraId="2084595A" w14:textId="77777777" w:rsidTr="00332447">
        <w:trPr>
          <w:jc w:val="center"/>
        </w:trPr>
        <w:tc>
          <w:tcPr>
            <w:tcW w:w="726" w:type="dxa"/>
            <w:vAlign w:val="center"/>
          </w:tcPr>
          <w:p w14:paraId="4885BD58"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18</w:t>
            </w:r>
          </w:p>
        </w:tc>
        <w:tc>
          <w:tcPr>
            <w:tcW w:w="7083" w:type="dxa"/>
          </w:tcPr>
          <w:p w14:paraId="4DBDB5A8"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本学年度中央和地方各类媒体有关本校的报道中，在头版头条报道的有</w:t>
            </w:r>
          </w:p>
        </w:tc>
        <w:tc>
          <w:tcPr>
            <w:tcW w:w="692" w:type="dxa"/>
            <w:vAlign w:val="center"/>
          </w:tcPr>
          <w:p w14:paraId="01EEBBF6"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3EAD7C3F"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条</w:t>
            </w:r>
          </w:p>
        </w:tc>
      </w:tr>
      <w:tr w:rsidR="00B96D18" w:rsidRPr="00E3460F" w14:paraId="2CE002F3" w14:textId="77777777" w:rsidTr="00332447">
        <w:trPr>
          <w:jc w:val="center"/>
        </w:trPr>
        <w:tc>
          <w:tcPr>
            <w:tcW w:w="726" w:type="dxa"/>
            <w:vAlign w:val="center"/>
          </w:tcPr>
          <w:p w14:paraId="1064A1B9"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19</w:t>
            </w:r>
          </w:p>
        </w:tc>
        <w:tc>
          <w:tcPr>
            <w:tcW w:w="7083" w:type="dxa"/>
          </w:tcPr>
          <w:p w14:paraId="7F9CE961"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本校本学年度共收到信息公开申请</w:t>
            </w:r>
          </w:p>
        </w:tc>
        <w:tc>
          <w:tcPr>
            <w:tcW w:w="692" w:type="dxa"/>
            <w:vAlign w:val="center"/>
          </w:tcPr>
          <w:p w14:paraId="41B230C3"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6C0592DC"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件</w:t>
            </w:r>
          </w:p>
        </w:tc>
      </w:tr>
      <w:tr w:rsidR="00B96D18" w:rsidRPr="00E3460F" w14:paraId="25B3FB57" w14:textId="77777777" w:rsidTr="00332447">
        <w:trPr>
          <w:jc w:val="center"/>
        </w:trPr>
        <w:tc>
          <w:tcPr>
            <w:tcW w:w="726" w:type="dxa"/>
            <w:vAlign w:val="center"/>
          </w:tcPr>
          <w:p w14:paraId="28DDF607"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20</w:t>
            </w:r>
          </w:p>
        </w:tc>
        <w:tc>
          <w:tcPr>
            <w:tcW w:w="7083" w:type="dxa"/>
          </w:tcPr>
          <w:p w14:paraId="66342489"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本校本学年度收到的信息公开申请共办结</w:t>
            </w:r>
          </w:p>
        </w:tc>
        <w:tc>
          <w:tcPr>
            <w:tcW w:w="692" w:type="dxa"/>
            <w:vAlign w:val="center"/>
          </w:tcPr>
          <w:p w14:paraId="796A8C3C"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0792CC4B"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件</w:t>
            </w:r>
          </w:p>
        </w:tc>
      </w:tr>
      <w:tr w:rsidR="00B96D18" w:rsidRPr="00E3460F" w14:paraId="0074F5FC" w14:textId="77777777" w:rsidTr="00332447">
        <w:trPr>
          <w:jc w:val="center"/>
        </w:trPr>
        <w:tc>
          <w:tcPr>
            <w:tcW w:w="726" w:type="dxa"/>
            <w:vAlign w:val="center"/>
          </w:tcPr>
          <w:p w14:paraId="04BE04E3"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21</w:t>
            </w:r>
          </w:p>
        </w:tc>
        <w:tc>
          <w:tcPr>
            <w:tcW w:w="7083" w:type="dxa"/>
          </w:tcPr>
          <w:p w14:paraId="08CE287F"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本校本学年度因信息公开申请引起行政复议</w:t>
            </w:r>
          </w:p>
        </w:tc>
        <w:tc>
          <w:tcPr>
            <w:tcW w:w="692" w:type="dxa"/>
            <w:vAlign w:val="center"/>
          </w:tcPr>
          <w:p w14:paraId="67F4542B"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234DF321"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件</w:t>
            </w:r>
          </w:p>
        </w:tc>
      </w:tr>
      <w:tr w:rsidR="00B96D18" w:rsidRPr="00E3460F" w14:paraId="211C4251" w14:textId="77777777" w:rsidTr="00332447">
        <w:trPr>
          <w:jc w:val="center"/>
        </w:trPr>
        <w:tc>
          <w:tcPr>
            <w:tcW w:w="726" w:type="dxa"/>
            <w:vAlign w:val="center"/>
          </w:tcPr>
          <w:p w14:paraId="220D727B"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22</w:t>
            </w:r>
          </w:p>
        </w:tc>
        <w:tc>
          <w:tcPr>
            <w:tcW w:w="7083" w:type="dxa"/>
          </w:tcPr>
          <w:p w14:paraId="78ED996B"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本校本学年度因信息公开申请引起的行政复议结果赢</w:t>
            </w:r>
          </w:p>
        </w:tc>
        <w:tc>
          <w:tcPr>
            <w:tcW w:w="692" w:type="dxa"/>
            <w:vAlign w:val="center"/>
          </w:tcPr>
          <w:p w14:paraId="4E23A72D"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48D150F9"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件</w:t>
            </w:r>
          </w:p>
        </w:tc>
      </w:tr>
      <w:tr w:rsidR="00B96D18" w:rsidRPr="00E3460F" w14:paraId="6DB3B45A" w14:textId="77777777" w:rsidTr="00332447">
        <w:trPr>
          <w:jc w:val="center"/>
        </w:trPr>
        <w:tc>
          <w:tcPr>
            <w:tcW w:w="726" w:type="dxa"/>
            <w:vAlign w:val="center"/>
          </w:tcPr>
          <w:p w14:paraId="5428D971"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23</w:t>
            </w:r>
          </w:p>
        </w:tc>
        <w:tc>
          <w:tcPr>
            <w:tcW w:w="7083" w:type="dxa"/>
          </w:tcPr>
          <w:p w14:paraId="3E2AB0D9"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本校本学年度因信息公开申请引起的行政复议结果输</w:t>
            </w:r>
          </w:p>
        </w:tc>
        <w:tc>
          <w:tcPr>
            <w:tcW w:w="692" w:type="dxa"/>
            <w:vAlign w:val="center"/>
          </w:tcPr>
          <w:p w14:paraId="06CF44C9"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588E7F3A"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件</w:t>
            </w:r>
          </w:p>
        </w:tc>
      </w:tr>
      <w:tr w:rsidR="00B96D18" w:rsidRPr="00E3460F" w14:paraId="10294B69" w14:textId="77777777" w:rsidTr="00332447">
        <w:trPr>
          <w:jc w:val="center"/>
        </w:trPr>
        <w:tc>
          <w:tcPr>
            <w:tcW w:w="726" w:type="dxa"/>
            <w:vAlign w:val="center"/>
          </w:tcPr>
          <w:p w14:paraId="221ACA32"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24</w:t>
            </w:r>
          </w:p>
        </w:tc>
        <w:tc>
          <w:tcPr>
            <w:tcW w:w="7083" w:type="dxa"/>
          </w:tcPr>
          <w:p w14:paraId="78CBB069"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本校本学年度因信息公开申请引起行政诉讼</w:t>
            </w:r>
          </w:p>
        </w:tc>
        <w:tc>
          <w:tcPr>
            <w:tcW w:w="692" w:type="dxa"/>
            <w:vAlign w:val="center"/>
          </w:tcPr>
          <w:p w14:paraId="393B9A97"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3EA662CE"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件</w:t>
            </w:r>
          </w:p>
        </w:tc>
      </w:tr>
      <w:tr w:rsidR="00B96D18" w:rsidRPr="00E3460F" w14:paraId="5C2B3163" w14:textId="77777777" w:rsidTr="00332447">
        <w:trPr>
          <w:jc w:val="center"/>
        </w:trPr>
        <w:tc>
          <w:tcPr>
            <w:tcW w:w="726" w:type="dxa"/>
            <w:vAlign w:val="center"/>
          </w:tcPr>
          <w:p w14:paraId="1B3EB511"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25</w:t>
            </w:r>
          </w:p>
        </w:tc>
        <w:tc>
          <w:tcPr>
            <w:tcW w:w="7083" w:type="dxa"/>
          </w:tcPr>
          <w:p w14:paraId="4FB51050"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本校本学年度因信息公开申请引起的行政诉讼结果赢</w:t>
            </w:r>
          </w:p>
        </w:tc>
        <w:tc>
          <w:tcPr>
            <w:tcW w:w="692" w:type="dxa"/>
            <w:vAlign w:val="center"/>
          </w:tcPr>
          <w:p w14:paraId="703F9D4F"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5382CE25"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件</w:t>
            </w:r>
          </w:p>
        </w:tc>
      </w:tr>
      <w:tr w:rsidR="00B96D18" w:rsidRPr="00E3460F" w14:paraId="312B5F8D" w14:textId="77777777" w:rsidTr="00332447">
        <w:trPr>
          <w:jc w:val="center"/>
        </w:trPr>
        <w:tc>
          <w:tcPr>
            <w:tcW w:w="726" w:type="dxa"/>
            <w:vAlign w:val="center"/>
          </w:tcPr>
          <w:p w14:paraId="00129BE7"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26</w:t>
            </w:r>
          </w:p>
        </w:tc>
        <w:tc>
          <w:tcPr>
            <w:tcW w:w="7083" w:type="dxa"/>
          </w:tcPr>
          <w:p w14:paraId="64F3A6D6"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本校本学年度因信息公开申请引起的行政诉讼结果输</w:t>
            </w:r>
          </w:p>
        </w:tc>
        <w:tc>
          <w:tcPr>
            <w:tcW w:w="692" w:type="dxa"/>
            <w:vAlign w:val="center"/>
          </w:tcPr>
          <w:p w14:paraId="7254493D"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268AAD69"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件</w:t>
            </w:r>
          </w:p>
        </w:tc>
      </w:tr>
      <w:tr w:rsidR="00B96D18" w:rsidRPr="00E3460F" w14:paraId="7116AD50" w14:textId="77777777" w:rsidTr="00332447">
        <w:trPr>
          <w:jc w:val="center"/>
        </w:trPr>
        <w:tc>
          <w:tcPr>
            <w:tcW w:w="726" w:type="dxa"/>
            <w:vAlign w:val="center"/>
          </w:tcPr>
          <w:p w14:paraId="67FD65DC"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27</w:t>
            </w:r>
          </w:p>
        </w:tc>
        <w:tc>
          <w:tcPr>
            <w:tcW w:w="7083" w:type="dxa"/>
          </w:tcPr>
          <w:p w14:paraId="7F398741"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本校本学年度收到的信息公开申请中，当面提交的</w:t>
            </w:r>
          </w:p>
        </w:tc>
        <w:tc>
          <w:tcPr>
            <w:tcW w:w="692" w:type="dxa"/>
            <w:vAlign w:val="center"/>
          </w:tcPr>
          <w:p w14:paraId="5D06BCC0"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66840091"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件</w:t>
            </w:r>
          </w:p>
        </w:tc>
      </w:tr>
      <w:tr w:rsidR="00B96D18" w:rsidRPr="00E3460F" w14:paraId="39913571" w14:textId="77777777" w:rsidTr="00332447">
        <w:trPr>
          <w:jc w:val="center"/>
        </w:trPr>
        <w:tc>
          <w:tcPr>
            <w:tcW w:w="726" w:type="dxa"/>
            <w:vAlign w:val="center"/>
          </w:tcPr>
          <w:p w14:paraId="0E03D2D2"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28</w:t>
            </w:r>
          </w:p>
        </w:tc>
        <w:tc>
          <w:tcPr>
            <w:tcW w:w="7083" w:type="dxa"/>
          </w:tcPr>
          <w:p w14:paraId="43BB8666"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本校本学年度收到的信息公开申请中，通过传真提交的</w:t>
            </w:r>
          </w:p>
        </w:tc>
        <w:tc>
          <w:tcPr>
            <w:tcW w:w="692" w:type="dxa"/>
            <w:vAlign w:val="center"/>
          </w:tcPr>
          <w:p w14:paraId="0C1FD52B"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3C418B7E"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00007BD0" w14:textId="77777777" w:rsidTr="00332447">
        <w:trPr>
          <w:jc w:val="center"/>
        </w:trPr>
        <w:tc>
          <w:tcPr>
            <w:tcW w:w="726" w:type="dxa"/>
            <w:vAlign w:val="center"/>
          </w:tcPr>
          <w:p w14:paraId="12BC13A2"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29</w:t>
            </w:r>
          </w:p>
        </w:tc>
        <w:tc>
          <w:tcPr>
            <w:tcW w:w="7083" w:type="dxa"/>
          </w:tcPr>
          <w:p w14:paraId="5449F0B0"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本校本学年度收到的信息公开申请中，通过电子邮件提交的</w:t>
            </w:r>
          </w:p>
        </w:tc>
        <w:tc>
          <w:tcPr>
            <w:tcW w:w="692" w:type="dxa"/>
            <w:vAlign w:val="center"/>
          </w:tcPr>
          <w:p w14:paraId="33A36AAD"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1F40476A"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0DD47AC5" w14:textId="77777777" w:rsidTr="00332447">
        <w:trPr>
          <w:jc w:val="center"/>
        </w:trPr>
        <w:tc>
          <w:tcPr>
            <w:tcW w:w="726" w:type="dxa"/>
            <w:vAlign w:val="center"/>
          </w:tcPr>
          <w:p w14:paraId="2D9A86EC"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30</w:t>
            </w:r>
          </w:p>
        </w:tc>
        <w:tc>
          <w:tcPr>
            <w:tcW w:w="7083" w:type="dxa"/>
          </w:tcPr>
          <w:p w14:paraId="1C36D398"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本校本学年度收到的信息公开申请中，通过信函或其他方式提交的</w:t>
            </w:r>
          </w:p>
        </w:tc>
        <w:tc>
          <w:tcPr>
            <w:tcW w:w="692" w:type="dxa"/>
            <w:vAlign w:val="center"/>
          </w:tcPr>
          <w:p w14:paraId="7E6036E5"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4C26F6BC"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7FF90AE4" w14:textId="77777777" w:rsidTr="00332447">
        <w:trPr>
          <w:jc w:val="center"/>
        </w:trPr>
        <w:tc>
          <w:tcPr>
            <w:tcW w:w="726" w:type="dxa"/>
            <w:vAlign w:val="center"/>
          </w:tcPr>
          <w:p w14:paraId="2B767D55"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31</w:t>
            </w:r>
          </w:p>
        </w:tc>
        <w:tc>
          <w:tcPr>
            <w:tcW w:w="7083" w:type="dxa"/>
          </w:tcPr>
          <w:p w14:paraId="7BB2EE55"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本校本学年度收到的信息公开申请中，以公民身份提交的</w:t>
            </w:r>
          </w:p>
        </w:tc>
        <w:tc>
          <w:tcPr>
            <w:tcW w:w="692" w:type="dxa"/>
            <w:vAlign w:val="center"/>
          </w:tcPr>
          <w:p w14:paraId="1A6E2586"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0EA235DD"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559E668F" w14:textId="77777777" w:rsidTr="00332447">
        <w:trPr>
          <w:jc w:val="center"/>
        </w:trPr>
        <w:tc>
          <w:tcPr>
            <w:tcW w:w="726" w:type="dxa"/>
            <w:vAlign w:val="center"/>
          </w:tcPr>
          <w:p w14:paraId="1023C218"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32</w:t>
            </w:r>
          </w:p>
        </w:tc>
        <w:tc>
          <w:tcPr>
            <w:tcW w:w="7083" w:type="dxa"/>
          </w:tcPr>
          <w:p w14:paraId="46D9D089"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本校本学年度收到的信息公开申请中，以法人名义提交的</w:t>
            </w:r>
          </w:p>
        </w:tc>
        <w:tc>
          <w:tcPr>
            <w:tcW w:w="692" w:type="dxa"/>
            <w:vAlign w:val="center"/>
          </w:tcPr>
          <w:p w14:paraId="2D21EBFE"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0967290C"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53B079F8" w14:textId="77777777" w:rsidTr="00332447">
        <w:trPr>
          <w:jc w:val="center"/>
        </w:trPr>
        <w:tc>
          <w:tcPr>
            <w:tcW w:w="726" w:type="dxa"/>
            <w:vAlign w:val="center"/>
          </w:tcPr>
          <w:p w14:paraId="38D15471"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33</w:t>
            </w:r>
          </w:p>
        </w:tc>
        <w:tc>
          <w:tcPr>
            <w:tcW w:w="7083" w:type="dxa"/>
          </w:tcPr>
          <w:p w14:paraId="51A13A62"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本校本学年度收到的信息公开申请中，以其他组织名义提交的</w:t>
            </w:r>
          </w:p>
        </w:tc>
        <w:tc>
          <w:tcPr>
            <w:tcW w:w="692" w:type="dxa"/>
            <w:vAlign w:val="center"/>
          </w:tcPr>
          <w:p w14:paraId="31499872"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6F6A14E5"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399F9F20" w14:textId="77777777" w:rsidTr="00332447">
        <w:trPr>
          <w:jc w:val="center"/>
        </w:trPr>
        <w:tc>
          <w:tcPr>
            <w:tcW w:w="726" w:type="dxa"/>
            <w:vAlign w:val="center"/>
          </w:tcPr>
          <w:p w14:paraId="344404C6"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34</w:t>
            </w:r>
          </w:p>
        </w:tc>
        <w:tc>
          <w:tcPr>
            <w:tcW w:w="7083" w:type="dxa"/>
          </w:tcPr>
          <w:p w14:paraId="3077E610"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本校本学年度收到的信息公开申请中，涉及人事招聘的申请有</w:t>
            </w:r>
          </w:p>
        </w:tc>
        <w:tc>
          <w:tcPr>
            <w:tcW w:w="692" w:type="dxa"/>
            <w:vAlign w:val="center"/>
          </w:tcPr>
          <w:p w14:paraId="02C1CE41"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6012504E"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402C42C6" w14:textId="77777777" w:rsidTr="00332447">
        <w:trPr>
          <w:jc w:val="center"/>
        </w:trPr>
        <w:tc>
          <w:tcPr>
            <w:tcW w:w="726" w:type="dxa"/>
            <w:vAlign w:val="center"/>
          </w:tcPr>
          <w:p w14:paraId="3BA8507D"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lastRenderedPageBreak/>
              <w:t>35</w:t>
            </w:r>
          </w:p>
        </w:tc>
        <w:tc>
          <w:tcPr>
            <w:tcW w:w="7083" w:type="dxa"/>
          </w:tcPr>
          <w:p w14:paraId="43249849"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本校本学年度收到的信息公开申请中，涉及教职工晋职晋级的申请有</w:t>
            </w:r>
          </w:p>
        </w:tc>
        <w:tc>
          <w:tcPr>
            <w:tcW w:w="692" w:type="dxa"/>
            <w:vAlign w:val="center"/>
          </w:tcPr>
          <w:p w14:paraId="6DF3104B"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20C4FD0B"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3E43D08B" w14:textId="77777777" w:rsidTr="00332447">
        <w:trPr>
          <w:jc w:val="center"/>
        </w:trPr>
        <w:tc>
          <w:tcPr>
            <w:tcW w:w="726" w:type="dxa"/>
            <w:vAlign w:val="center"/>
          </w:tcPr>
          <w:p w14:paraId="7D0A6D1C"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36</w:t>
            </w:r>
          </w:p>
        </w:tc>
        <w:tc>
          <w:tcPr>
            <w:tcW w:w="7083" w:type="dxa"/>
          </w:tcPr>
          <w:p w14:paraId="1408BA72"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本校本学年度收到的信息公开申请中，涉及招标投标的申请有</w:t>
            </w:r>
          </w:p>
        </w:tc>
        <w:tc>
          <w:tcPr>
            <w:tcW w:w="692" w:type="dxa"/>
            <w:vAlign w:val="center"/>
          </w:tcPr>
          <w:p w14:paraId="2DE550DA"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515B7FD4"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10987A6B" w14:textId="77777777" w:rsidTr="00332447">
        <w:trPr>
          <w:jc w:val="center"/>
        </w:trPr>
        <w:tc>
          <w:tcPr>
            <w:tcW w:w="726" w:type="dxa"/>
            <w:vAlign w:val="center"/>
          </w:tcPr>
          <w:p w14:paraId="4AA426E2" w14:textId="77777777" w:rsidR="00B96D18" w:rsidRPr="00E3460F" w:rsidRDefault="00B96D18" w:rsidP="00332447">
            <w:pPr>
              <w:spacing w:line="360" w:lineRule="exact"/>
              <w:jc w:val="center"/>
              <w:rPr>
                <w:rFonts w:ascii="Times New Roman" w:eastAsia="黑体" w:hAnsi="Times New Roman" w:cs="Nimbus Roman"/>
                <w:b/>
                <w:szCs w:val="24"/>
              </w:rPr>
            </w:pPr>
            <w:r w:rsidRPr="00E3460F">
              <w:rPr>
                <w:rFonts w:ascii="Times New Roman" w:eastAsia="黑体" w:hAnsi="Times New Roman" w:cs="Nimbus Roman"/>
                <w:b/>
                <w:szCs w:val="24"/>
              </w:rPr>
              <w:t>37</w:t>
            </w:r>
          </w:p>
        </w:tc>
        <w:tc>
          <w:tcPr>
            <w:tcW w:w="7083" w:type="dxa"/>
          </w:tcPr>
          <w:p w14:paraId="16748365" w14:textId="77777777" w:rsidR="00B96D18" w:rsidRPr="00E3460F" w:rsidRDefault="00B96D18" w:rsidP="00332447">
            <w:pPr>
              <w:spacing w:line="360" w:lineRule="exact"/>
              <w:rPr>
                <w:rFonts w:ascii="Times New Roman" w:hAnsi="Times New Roman" w:cs="Nimbus Roman"/>
                <w:szCs w:val="24"/>
              </w:rPr>
            </w:pPr>
            <w:r w:rsidRPr="00E3460F">
              <w:rPr>
                <w:rFonts w:ascii="Times New Roman" w:eastAsia="仿宋_GB2312" w:hAnsi="Times New Roman" w:cs="Nimbus Roman"/>
                <w:sz w:val="22"/>
                <w:szCs w:val="24"/>
              </w:rPr>
              <w:t>本校本学年度收到的信息公开申请中，涉及财务的申请有</w:t>
            </w:r>
          </w:p>
        </w:tc>
        <w:tc>
          <w:tcPr>
            <w:tcW w:w="692" w:type="dxa"/>
            <w:vAlign w:val="center"/>
          </w:tcPr>
          <w:p w14:paraId="0EE1849F"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7CA993D0"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6F0A829A" w14:textId="77777777" w:rsidTr="00332447">
        <w:trPr>
          <w:jc w:val="center"/>
        </w:trPr>
        <w:tc>
          <w:tcPr>
            <w:tcW w:w="726" w:type="dxa"/>
            <w:vAlign w:val="center"/>
          </w:tcPr>
          <w:p w14:paraId="449D050E"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38</w:t>
            </w:r>
          </w:p>
        </w:tc>
        <w:tc>
          <w:tcPr>
            <w:tcW w:w="7083" w:type="dxa"/>
          </w:tcPr>
          <w:p w14:paraId="56D7CE0A"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本校本学年度收到的信息公开申请中，涉及招生的申请有</w:t>
            </w:r>
          </w:p>
        </w:tc>
        <w:tc>
          <w:tcPr>
            <w:tcW w:w="692" w:type="dxa"/>
            <w:vAlign w:val="center"/>
          </w:tcPr>
          <w:p w14:paraId="30083B50"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46D83232"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4ABF8FCD" w14:textId="77777777" w:rsidTr="00332447">
        <w:trPr>
          <w:jc w:val="center"/>
        </w:trPr>
        <w:tc>
          <w:tcPr>
            <w:tcW w:w="726" w:type="dxa"/>
            <w:vAlign w:val="center"/>
          </w:tcPr>
          <w:p w14:paraId="01413101"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39</w:t>
            </w:r>
          </w:p>
        </w:tc>
        <w:tc>
          <w:tcPr>
            <w:tcW w:w="7083" w:type="dxa"/>
          </w:tcPr>
          <w:p w14:paraId="3D01ABEF"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本校本学年度收到的信息公开申请中，涉及学生管理的申请有</w:t>
            </w:r>
          </w:p>
        </w:tc>
        <w:tc>
          <w:tcPr>
            <w:tcW w:w="692" w:type="dxa"/>
            <w:vAlign w:val="center"/>
          </w:tcPr>
          <w:p w14:paraId="042DCEFD"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6C6A72B6"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494DD2E4" w14:textId="77777777" w:rsidTr="00332447">
        <w:trPr>
          <w:jc w:val="center"/>
        </w:trPr>
        <w:tc>
          <w:tcPr>
            <w:tcW w:w="726" w:type="dxa"/>
            <w:vAlign w:val="center"/>
          </w:tcPr>
          <w:p w14:paraId="31FC83AA"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40</w:t>
            </w:r>
          </w:p>
        </w:tc>
        <w:tc>
          <w:tcPr>
            <w:tcW w:w="7083" w:type="dxa"/>
          </w:tcPr>
          <w:p w14:paraId="3F53E294"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本校本学年度收到的信息公开申请中，涉及教职工申诉的申请有</w:t>
            </w:r>
          </w:p>
        </w:tc>
        <w:tc>
          <w:tcPr>
            <w:tcW w:w="692" w:type="dxa"/>
            <w:vAlign w:val="center"/>
          </w:tcPr>
          <w:p w14:paraId="10282F18"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70A371B3"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7DC031A5" w14:textId="77777777" w:rsidTr="00332447">
        <w:trPr>
          <w:jc w:val="center"/>
        </w:trPr>
        <w:tc>
          <w:tcPr>
            <w:tcW w:w="726" w:type="dxa"/>
            <w:vAlign w:val="center"/>
          </w:tcPr>
          <w:p w14:paraId="49A06033"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41</w:t>
            </w:r>
          </w:p>
        </w:tc>
        <w:tc>
          <w:tcPr>
            <w:tcW w:w="7083" w:type="dxa"/>
          </w:tcPr>
          <w:p w14:paraId="28976988"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本校本学年度收到的信息公开申请中，涉及学生申诉的申请有</w:t>
            </w:r>
          </w:p>
        </w:tc>
        <w:tc>
          <w:tcPr>
            <w:tcW w:w="692" w:type="dxa"/>
            <w:vAlign w:val="center"/>
          </w:tcPr>
          <w:p w14:paraId="53B85A8D"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6276AC63"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0B9C2D6C" w14:textId="77777777" w:rsidTr="00332447">
        <w:trPr>
          <w:jc w:val="center"/>
        </w:trPr>
        <w:tc>
          <w:tcPr>
            <w:tcW w:w="726" w:type="dxa"/>
            <w:vAlign w:val="center"/>
          </w:tcPr>
          <w:p w14:paraId="513D856B"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42</w:t>
            </w:r>
          </w:p>
        </w:tc>
        <w:tc>
          <w:tcPr>
            <w:tcW w:w="7083" w:type="dxa"/>
          </w:tcPr>
          <w:p w14:paraId="40344B17"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本校本学年度收到的信息公开申请中，涉及教育对外交流的申请有</w:t>
            </w:r>
          </w:p>
        </w:tc>
        <w:tc>
          <w:tcPr>
            <w:tcW w:w="692" w:type="dxa"/>
            <w:vAlign w:val="center"/>
          </w:tcPr>
          <w:p w14:paraId="31317671"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519992A9"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11B6B706" w14:textId="77777777" w:rsidTr="00332447">
        <w:trPr>
          <w:jc w:val="center"/>
        </w:trPr>
        <w:tc>
          <w:tcPr>
            <w:tcW w:w="726" w:type="dxa"/>
            <w:vAlign w:val="center"/>
          </w:tcPr>
          <w:p w14:paraId="01873B6A"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43</w:t>
            </w:r>
          </w:p>
        </w:tc>
        <w:tc>
          <w:tcPr>
            <w:tcW w:w="7083" w:type="dxa"/>
          </w:tcPr>
          <w:p w14:paraId="3BFF074F"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本校本学年度收到的信息公开申请中，涉及教育救助与资助的申请有</w:t>
            </w:r>
          </w:p>
        </w:tc>
        <w:tc>
          <w:tcPr>
            <w:tcW w:w="692" w:type="dxa"/>
            <w:vAlign w:val="center"/>
          </w:tcPr>
          <w:p w14:paraId="41C82536"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364860CF"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17E43247" w14:textId="77777777" w:rsidTr="00332447">
        <w:trPr>
          <w:jc w:val="center"/>
        </w:trPr>
        <w:tc>
          <w:tcPr>
            <w:tcW w:w="726" w:type="dxa"/>
            <w:vAlign w:val="center"/>
          </w:tcPr>
          <w:p w14:paraId="29982225"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44</w:t>
            </w:r>
          </w:p>
        </w:tc>
        <w:tc>
          <w:tcPr>
            <w:tcW w:w="7083" w:type="dxa"/>
          </w:tcPr>
          <w:p w14:paraId="4C62AB6D"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本校本学年度收到的信息公开申请中，涉及自然灾害等突发事件以及其他重大事件处置的申请有</w:t>
            </w:r>
          </w:p>
        </w:tc>
        <w:tc>
          <w:tcPr>
            <w:tcW w:w="692" w:type="dxa"/>
            <w:vAlign w:val="center"/>
          </w:tcPr>
          <w:p w14:paraId="0057411B"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2E694761"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42097721" w14:textId="77777777" w:rsidTr="00332447">
        <w:trPr>
          <w:jc w:val="center"/>
        </w:trPr>
        <w:tc>
          <w:tcPr>
            <w:tcW w:w="726" w:type="dxa"/>
            <w:vAlign w:val="center"/>
          </w:tcPr>
          <w:p w14:paraId="28698E15" w14:textId="77777777" w:rsidR="00B96D18" w:rsidRPr="00E3460F" w:rsidRDefault="00B96D18" w:rsidP="00332447">
            <w:pPr>
              <w:spacing w:line="360" w:lineRule="exact"/>
              <w:jc w:val="center"/>
              <w:rPr>
                <w:rFonts w:ascii="Times New Roman" w:eastAsia="黑体" w:hAnsi="Times New Roman" w:cs="Nimbus Roman"/>
                <w:b/>
                <w:szCs w:val="24"/>
              </w:rPr>
            </w:pPr>
            <w:r w:rsidRPr="00E3460F">
              <w:rPr>
                <w:rFonts w:ascii="Times New Roman" w:eastAsia="黑体" w:hAnsi="Times New Roman" w:cs="Nimbus Roman"/>
                <w:b/>
                <w:szCs w:val="24"/>
              </w:rPr>
              <w:t>45</w:t>
            </w:r>
          </w:p>
        </w:tc>
        <w:tc>
          <w:tcPr>
            <w:tcW w:w="7083" w:type="dxa"/>
          </w:tcPr>
          <w:p w14:paraId="747C8F9F" w14:textId="77777777" w:rsidR="00B96D18" w:rsidRPr="00E3460F" w:rsidRDefault="00B96D18" w:rsidP="00332447">
            <w:pPr>
              <w:spacing w:line="360" w:lineRule="exact"/>
              <w:rPr>
                <w:rFonts w:ascii="Times New Roman" w:hAnsi="Times New Roman" w:cs="Nimbus Roman"/>
                <w:szCs w:val="24"/>
              </w:rPr>
            </w:pPr>
            <w:r w:rsidRPr="00E3460F">
              <w:rPr>
                <w:rFonts w:ascii="Times New Roman" w:eastAsia="仿宋_GB2312" w:hAnsi="Times New Roman" w:cs="Nimbus Roman"/>
                <w:sz w:val="22"/>
                <w:szCs w:val="24"/>
              </w:rPr>
              <w:t>本校本学年度收到的信息公开申请中，涉及其他的申请有</w:t>
            </w:r>
          </w:p>
        </w:tc>
        <w:tc>
          <w:tcPr>
            <w:tcW w:w="692" w:type="dxa"/>
            <w:vAlign w:val="center"/>
          </w:tcPr>
          <w:p w14:paraId="699EB85A"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09133CA0"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6313E7D4" w14:textId="77777777" w:rsidTr="00332447">
        <w:trPr>
          <w:jc w:val="center"/>
        </w:trPr>
        <w:tc>
          <w:tcPr>
            <w:tcW w:w="726" w:type="dxa"/>
            <w:vAlign w:val="center"/>
          </w:tcPr>
          <w:p w14:paraId="002BFEE4" w14:textId="77777777" w:rsidR="00B96D18" w:rsidRPr="00E3460F" w:rsidRDefault="00B96D18" w:rsidP="00332447">
            <w:pPr>
              <w:spacing w:line="360" w:lineRule="exact"/>
              <w:jc w:val="center"/>
              <w:rPr>
                <w:rFonts w:ascii="Times New Roman" w:eastAsia="黑体" w:hAnsi="Times New Roman" w:cs="Nimbus Roman"/>
                <w:b/>
                <w:szCs w:val="24"/>
              </w:rPr>
            </w:pPr>
            <w:r w:rsidRPr="00E3460F">
              <w:rPr>
                <w:rFonts w:ascii="Times New Roman" w:eastAsia="黑体" w:hAnsi="Times New Roman" w:cs="Nimbus Roman"/>
                <w:b/>
                <w:szCs w:val="24"/>
              </w:rPr>
              <w:t>46</w:t>
            </w:r>
          </w:p>
        </w:tc>
        <w:tc>
          <w:tcPr>
            <w:tcW w:w="7083" w:type="dxa"/>
          </w:tcPr>
          <w:p w14:paraId="32DE1266" w14:textId="77777777" w:rsidR="00B96D18" w:rsidRPr="00E3460F" w:rsidRDefault="00B96D18" w:rsidP="00332447">
            <w:pPr>
              <w:spacing w:line="360" w:lineRule="exact"/>
              <w:rPr>
                <w:rFonts w:ascii="Times New Roman" w:hAnsi="Times New Roman" w:cs="Nimbus Roman"/>
                <w:szCs w:val="24"/>
              </w:rPr>
            </w:pPr>
            <w:r w:rsidRPr="00E3460F">
              <w:rPr>
                <w:rFonts w:ascii="Times New Roman" w:eastAsia="仿宋_GB2312" w:hAnsi="Times New Roman" w:cs="Nimbus Roman"/>
                <w:sz w:val="22"/>
                <w:szCs w:val="24"/>
              </w:rPr>
              <w:t>本校本学年度办结的信息公开申请中，予以公开的申请有</w:t>
            </w:r>
          </w:p>
        </w:tc>
        <w:tc>
          <w:tcPr>
            <w:tcW w:w="692" w:type="dxa"/>
            <w:vAlign w:val="center"/>
          </w:tcPr>
          <w:p w14:paraId="0C7494EC"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6F81D6A2"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02F8B4B3" w14:textId="77777777" w:rsidTr="00332447">
        <w:trPr>
          <w:jc w:val="center"/>
        </w:trPr>
        <w:tc>
          <w:tcPr>
            <w:tcW w:w="726" w:type="dxa"/>
            <w:vAlign w:val="center"/>
          </w:tcPr>
          <w:p w14:paraId="0DB1AE46" w14:textId="77777777" w:rsidR="00B96D18" w:rsidRPr="00E3460F" w:rsidRDefault="00B96D18" w:rsidP="00332447">
            <w:pPr>
              <w:spacing w:line="360" w:lineRule="exact"/>
              <w:jc w:val="center"/>
              <w:rPr>
                <w:rFonts w:ascii="Times New Roman" w:eastAsia="黑体" w:hAnsi="Times New Roman" w:cs="Nimbus Roman"/>
                <w:b/>
                <w:szCs w:val="24"/>
              </w:rPr>
            </w:pPr>
            <w:r w:rsidRPr="00E3460F">
              <w:rPr>
                <w:rFonts w:ascii="Times New Roman" w:eastAsia="黑体" w:hAnsi="Times New Roman" w:cs="Nimbus Roman"/>
                <w:b/>
                <w:szCs w:val="24"/>
              </w:rPr>
              <w:t>47</w:t>
            </w:r>
          </w:p>
        </w:tc>
        <w:tc>
          <w:tcPr>
            <w:tcW w:w="7083" w:type="dxa"/>
          </w:tcPr>
          <w:p w14:paraId="74776960"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本校本学年度办结的信息公开申请中，予以部分公开的申请有</w:t>
            </w:r>
          </w:p>
        </w:tc>
        <w:tc>
          <w:tcPr>
            <w:tcW w:w="692" w:type="dxa"/>
            <w:vAlign w:val="center"/>
          </w:tcPr>
          <w:p w14:paraId="24127FB0"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74B9477E" w14:textId="77777777" w:rsidR="00B96D18" w:rsidRPr="00E3460F" w:rsidRDefault="00B96D18" w:rsidP="00332447">
            <w:pPr>
              <w:spacing w:line="360" w:lineRule="exact"/>
              <w:jc w:val="right"/>
              <w:rPr>
                <w:rFonts w:ascii="Times New Roman" w:eastAsia="仿宋_GB2312" w:hAnsi="Times New Roman" w:cs="Nimbus Roman"/>
                <w:sz w:val="22"/>
                <w:szCs w:val="24"/>
              </w:rPr>
            </w:pPr>
          </w:p>
        </w:tc>
      </w:tr>
      <w:tr w:rsidR="00B96D18" w:rsidRPr="00E3460F" w14:paraId="355F46FC" w14:textId="77777777" w:rsidTr="00332447">
        <w:trPr>
          <w:jc w:val="center"/>
        </w:trPr>
        <w:tc>
          <w:tcPr>
            <w:tcW w:w="726" w:type="dxa"/>
            <w:vAlign w:val="center"/>
          </w:tcPr>
          <w:p w14:paraId="1A38D753" w14:textId="77777777" w:rsidR="00B96D18" w:rsidRPr="00E3460F" w:rsidRDefault="00B96D18" w:rsidP="00332447">
            <w:pPr>
              <w:spacing w:line="360" w:lineRule="exact"/>
              <w:jc w:val="center"/>
              <w:rPr>
                <w:rFonts w:ascii="Times New Roman" w:eastAsia="黑体" w:hAnsi="Times New Roman" w:cs="Nimbus Roman"/>
                <w:b/>
                <w:szCs w:val="24"/>
              </w:rPr>
            </w:pPr>
            <w:r w:rsidRPr="00E3460F">
              <w:rPr>
                <w:rFonts w:ascii="Times New Roman" w:eastAsia="黑体" w:hAnsi="Times New Roman" w:cs="Nimbus Roman"/>
                <w:b/>
                <w:szCs w:val="24"/>
              </w:rPr>
              <w:t>48</w:t>
            </w:r>
          </w:p>
        </w:tc>
        <w:tc>
          <w:tcPr>
            <w:tcW w:w="7083" w:type="dxa"/>
          </w:tcPr>
          <w:p w14:paraId="11A949A6" w14:textId="77777777" w:rsidR="00B96D18" w:rsidRPr="00E3460F" w:rsidRDefault="00B96D18" w:rsidP="00332447">
            <w:pPr>
              <w:spacing w:line="360" w:lineRule="exact"/>
              <w:rPr>
                <w:rFonts w:ascii="Times New Roman" w:hAnsi="Times New Roman" w:cs="Nimbus Roman"/>
                <w:szCs w:val="24"/>
              </w:rPr>
            </w:pPr>
            <w:r w:rsidRPr="00E3460F">
              <w:rPr>
                <w:rFonts w:ascii="Times New Roman" w:eastAsia="仿宋_GB2312" w:hAnsi="Times New Roman" w:cs="Nimbus Roman"/>
                <w:sz w:val="22"/>
                <w:szCs w:val="24"/>
              </w:rPr>
              <w:t>本校本学年度办结的信息公开申请中，不予公开的申请有</w:t>
            </w:r>
          </w:p>
        </w:tc>
        <w:tc>
          <w:tcPr>
            <w:tcW w:w="692" w:type="dxa"/>
            <w:vAlign w:val="center"/>
          </w:tcPr>
          <w:p w14:paraId="267B1C27"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5BF3DC82"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1C73333A" w14:textId="77777777" w:rsidTr="00332447">
        <w:trPr>
          <w:jc w:val="center"/>
        </w:trPr>
        <w:tc>
          <w:tcPr>
            <w:tcW w:w="726" w:type="dxa"/>
            <w:vAlign w:val="center"/>
          </w:tcPr>
          <w:p w14:paraId="233310A2" w14:textId="77777777" w:rsidR="00B96D18" w:rsidRPr="00E3460F" w:rsidRDefault="00B96D18" w:rsidP="00332447">
            <w:pPr>
              <w:spacing w:line="360" w:lineRule="exact"/>
              <w:jc w:val="center"/>
              <w:rPr>
                <w:rFonts w:ascii="Times New Roman" w:eastAsia="黑体" w:hAnsi="Times New Roman" w:cs="Nimbus Roman"/>
                <w:b/>
                <w:szCs w:val="24"/>
              </w:rPr>
            </w:pPr>
            <w:r w:rsidRPr="00E3460F">
              <w:rPr>
                <w:rFonts w:ascii="Times New Roman" w:eastAsia="黑体" w:hAnsi="Times New Roman" w:cs="Nimbus Roman"/>
                <w:b/>
                <w:szCs w:val="24"/>
              </w:rPr>
              <w:t>49</w:t>
            </w:r>
          </w:p>
        </w:tc>
        <w:tc>
          <w:tcPr>
            <w:tcW w:w="7083" w:type="dxa"/>
          </w:tcPr>
          <w:p w14:paraId="7911DD95" w14:textId="77777777" w:rsidR="00B96D18" w:rsidRPr="00E3460F" w:rsidRDefault="00B96D18" w:rsidP="00332447">
            <w:pPr>
              <w:spacing w:line="360" w:lineRule="exact"/>
              <w:rPr>
                <w:rFonts w:ascii="Times New Roman" w:hAnsi="Times New Roman" w:cs="Nimbus Roman"/>
                <w:szCs w:val="24"/>
              </w:rPr>
            </w:pPr>
            <w:r w:rsidRPr="00E3460F">
              <w:rPr>
                <w:rFonts w:ascii="Times New Roman" w:eastAsia="仿宋_GB2312" w:hAnsi="Times New Roman" w:cs="Nimbus Roman"/>
                <w:sz w:val="22"/>
                <w:szCs w:val="24"/>
              </w:rPr>
              <w:t>本校本学年度办结的信息公开申请中，无法提供的申请有</w:t>
            </w:r>
          </w:p>
        </w:tc>
        <w:tc>
          <w:tcPr>
            <w:tcW w:w="692" w:type="dxa"/>
            <w:vAlign w:val="center"/>
          </w:tcPr>
          <w:p w14:paraId="3D6E88F4"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5488BACD"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087D5574" w14:textId="77777777" w:rsidTr="00332447">
        <w:trPr>
          <w:jc w:val="center"/>
        </w:trPr>
        <w:tc>
          <w:tcPr>
            <w:tcW w:w="726" w:type="dxa"/>
            <w:vAlign w:val="center"/>
          </w:tcPr>
          <w:p w14:paraId="0A80E901" w14:textId="77777777" w:rsidR="00B96D18" w:rsidRPr="00E3460F" w:rsidRDefault="00B96D18" w:rsidP="00332447">
            <w:pPr>
              <w:spacing w:line="360" w:lineRule="exact"/>
              <w:jc w:val="center"/>
              <w:rPr>
                <w:rFonts w:ascii="Times New Roman" w:eastAsia="黑体" w:hAnsi="Times New Roman" w:cs="Nimbus Roman"/>
                <w:b/>
                <w:szCs w:val="24"/>
              </w:rPr>
            </w:pPr>
            <w:r w:rsidRPr="00E3460F">
              <w:rPr>
                <w:rFonts w:ascii="Times New Roman" w:eastAsia="黑体" w:hAnsi="Times New Roman" w:cs="Nimbus Roman"/>
                <w:b/>
                <w:szCs w:val="24"/>
              </w:rPr>
              <w:t>50</w:t>
            </w:r>
          </w:p>
        </w:tc>
        <w:tc>
          <w:tcPr>
            <w:tcW w:w="7083" w:type="dxa"/>
          </w:tcPr>
          <w:p w14:paraId="0E776FEF"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本校本学年度办结的信息公开申请中，不予处理的申请有</w:t>
            </w:r>
          </w:p>
        </w:tc>
        <w:tc>
          <w:tcPr>
            <w:tcW w:w="692" w:type="dxa"/>
            <w:vAlign w:val="center"/>
          </w:tcPr>
          <w:p w14:paraId="170DC984"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06F88E72" w14:textId="77777777" w:rsidR="00B96D18" w:rsidRPr="00E3460F" w:rsidRDefault="00B96D18" w:rsidP="00332447">
            <w:pPr>
              <w:spacing w:line="360" w:lineRule="exact"/>
              <w:jc w:val="right"/>
              <w:rPr>
                <w:rFonts w:ascii="Times New Roman" w:eastAsia="仿宋_GB2312" w:hAnsi="Times New Roman" w:cs="Nimbus Roman"/>
                <w:sz w:val="22"/>
                <w:szCs w:val="24"/>
              </w:rPr>
            </w:pPr>
          </w:p>
        </w:tc>
      </w:tr>
      <w:tr w:rsidR="00B96D18" w:rsidRPr="00E3460F" w14:paraId="0BBF4FE0" w14:textId="77777777" w:rsidTr="00332447">
        <w:trPr>
          <w:jc w:val="center"/>
        </w:trPr>
        <w:tc>
          <w:tcPr>
            <w:tcW w:w="726" w:type="dxa"/>
            <w:vAlign w:val="center"/>
          </w:tcPr>
          <w:p w14:paraId="4B43F2CB" w14:textId="77777777" w:rsidR="00B96D18" w:rsidRPr="00E3460F" w:rsidRDefault="00B96D18" w:rsidP="00332447">
            <w:pPr>
              <w:spacing w:line="360" w:lineRule="exact"/>
              <w:jc w:val="center"/>
              <w:rPr>
                <w:rFonts w:ascii="Times New Roman" w:eastAsia="黑体" w:hAnsi="Times New Roman" w:cs="Nimbus Roman"/>
                <w:b/>
                <w:szCs w:val="24"/>
              </w:rPr>
            </w:pPr>
            <w:r w:rsidRPr="00E3460F">
              <w:rPr>
                <w:rFonts w:ascii="Times New Roman" w:eastAsia="黑体" w:hAnsi="Times New Roman" w:cs="Nimbus Roman"/>
                <w:b/>
                <w:szCs w:val="24"/>
              </w:rPr>
              <w:t>51</w:t>
            </w:r>
          </w:p>
        </w:tc>
        <w:tc>
          <w:tcPr>
            <w:tcW w:w="7083" w:type="dxa"/>
          </w:tcPr>
          <w:p w14:paraId="08C643AB" w14:textId="77777777" w:rsidR="00B96D18" w:rsidRPr="00E3460F" w:rsidRDefault="00B96D18" w:rsidP="00332447">
            <w:pPr>
              <w:spacing w:line="360" w:lineRule="exact"/>
              <w:rPr>
                <w:rFonts w:ascii="Times New Roman" w:hAnsi="Times New Roman" w:cs="Nimbus Roman"/>
                <w:szCs w:val="24"/>
              </w:rPr>
            </w:pPr>
            <w:r w:rsidRPr="00E3460F">
              <w:rPr>
                <w:rFonts w:ascii="Times New Roman" w:eastAsia="仿宋_GB2312" w:hAnsi="Times New Roman" w:cs="Nimbus Roman"/>
                <w:sz w:val="22"/>
                <w:szCs w:val="24"/>
              </w:rPr>
              <w:t>本校本学年度办结的信息公开申请中，申请人主动放弃的申请有</w:t>
            </w:r>
          </w:p>
        </w:tc>
        <w:tc>
          <w:tcPr>
            <w:tcW w:w="692" w:type="dxa"/>
            <w:vAlign w:val="center"/>
          </w:tcPr>
          <w:p w14:paraId="391EBC81"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6B328258"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613BD394" w14:textId="77777777" w:rsidTr="00332447">
        <w:trPr>
          <w:jc w:val="center"/>
        </w:trPr>
        <w:tc>
          <w:tcPr>
            <w:tcW w:w="726" w:type="dxa"/>
            <w:vAlign w:val="center"/>
          </w:tcPr>
          <w:p w14:paraId="4567F90D"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52</w:t>
            </w:r>
          </w:p>
        </w:tc>
        <w:tc>
          <w:tcPr>
            <w:tcW w:w="7083" w:type="dxa"/>
          </w:tcPr>
          <w:p w14:paraId="40CA35CC"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本校本学年度公开电子信箱共接到信件</w:t>
            </w:r>
          </w:p>
        </w:tc>
        <w:tc>
          <w:tcPr>
            <w:tcW w:w="692" w:type="dxa"/>
            <w:vAlign w:val="center"/>
          </w:tcPr>
          <w:p w14:paraId="287EB74A"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204A661B"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1EA691BB" w14:textId="77777777" w:rsidTr="00332447">
        <w:trPr>
          <w:jc w:val="center"/>
        </w:trPr>
        <w:tc>
          <w:tcPr>
            <w:tcW w:w="726" w:type="dxa"/>
            <w:vAlign w:val="center"/>
          </w:tcPr>
          <w:p w14:paraId="4F30B054"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53</w:t>
            </w:r>
          </w:p>
        </w:tc>
        <w:tc>
          <w:tcPr>
            <w:tcW w:w="7083" w:type="dxa"/>
          </w:tcPr>
          <w:p w14:paraId="19E95F02"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本校本学年度公开电子信箱接到的信件办结</w:t>
            </w:r>
          </w:p>
        </w:tc>
        <w:tc>
          <w:tcPr>
            <w:tcW w:w="692" w:type="dxa"/>
            <w:vAlign w:val="center"/>
          </w:tcPr>
          <w:p w14:paraId="28EE970F"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hAnsi="Times New Roman" w:cs="Nimbus Roman" w:hint="eastAsia"/>
                <w:szCs w:val="24"/>
              </w:rPr>
              <w:t>0</w:t>
            </w:r>
          </w:p>
        </w:tc>
        <w:tc>
          <w:tcPr>
            <w:tcW w:w="992" w:type="dxa"/>
            <w:vAlign w:val="center"/>
          </w:tcPr>
          <w:p w14:paraId="6425F14A" w14:textId="77777777" w:rsidR="00B96D18" w:rsidRPr="00E3460F" w:rsidRDefault="00B96D18" w:rsidP="00332447">
            <w:pPr>
              <w:spacing w:line="360" w:lineRule="exact"/>
              <w:jc w:val="right"/>
              <w:rPr>
                <w:rFonts w:ascii="Times New Roman" w:hAnsi="Times New Roman" w:cs="Nimbus Roman"/>
                <w:szCs w:val="24"/>
              </w:rPr>
            </w:pPr>
            <w:r w:rsidRPr="00E3460F">
              <w:rPr>
                <w:rFonts w:ascii="Times New Roman" w:eastAsia="仿宋_GB2312" w:hAnsi="Times New Roman" w:cs="Nimbus Roman"/>
                <w:sz w:val="22"/>
                <w:szCs w:val="24"/>
              </w:rPr>
              <w:t>件</w:t>
            </w:r>
          </w:p>
        </w:tc>
      </w:tr>
      <w:tr w:rsidR="00B96D18" w:rsidRPr="00E3460F" w14:paraId="7137FD4B" w14:textId="77777777" w:rsidTr="00332447">
        <w:trPr>
          <w:jc w:val="center"/>
        </w:trPr>
        <w:tc>
          <w:tcPr>
            <w:tcW w:w="726" w:type="dxa"/>
            <w:vAlign w:val="center"/>
          </w:tcPr>
          <w:p w14:paraId="77317159"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54</w:t>
            </w:r>
          </w:p>
        </w:tc>
        <w:tc>
          <w:tcPr>
            <w:tcW w:w="7083" w:type="dxa"/>
          </w:tcPr>
          <w:p w14:paraId="3ED648EF"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本校本学年度信息公开申请收费</w:t>
            </w:r>
            <w:r w:rsidRPr="00E3460F">
              <w:rPr>
                <w:rFonts w:ascii="Times New Roman" w:eastAsia="仿宋_GB2312" w:hAnsi="Times New Roman" w:cs="Nimbus Roman"/>
                <w:sz w:val="22"/>
                <w:szCs w:val="24"/>
              </w:rPr>
              <w:t xml:space="preserve"> (</w:t>
            </w:r>
            <w:r w:rsidRPr="00E3460F">
              <w:rPr>
                <w:rFonts w:ascii="Times New Roman" w:eastAsia="仿宋_GB2312" w:hAnsi="Times New Roman" w:cs="Nimbus Roman"/>
                <w:sz w:val="22"/>
                <w:szCs w:val="24"/>
              </w:rPr>
              <w:t>注：在右边空格处填收费或不收费</w:t>
            </w:r>
            <w:r w:rsidRPr="00E3460F">
              <w:rPr>
                <w:rFonts w:ascii="Times New Roman" w:eastAsia="仿宋_GB2312" w:hAnsi="Times New Roman" w:cs="Nimbus Roman"/>
                <w:sz w:val="22"/>
                <w:szCs w:val="24"/>
              </w:rPr>
              <w:t>)</w:t>
            </w:r>
          </w:p>
        </w:tc>
        <w:tc>
          <w:tcPr>
            <w:tcW w:w="692" w:type="dxa"/>
            <w:vAlign w:val="center"/>
          </w:tcPr>
          <w:p w14:paraId="3DB8DE5A"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78370140"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不收费</w:t>
            </w:r>
          </w:p>
        </w:tc>
      </w:tr>
      <w:tr w:rsidR="00B96D18" w:rsidRPr="00E3460F" w14:paraId="499672ED" w14:textId="77777777" w:rsidTr="00332447">
        <w:trPr>
          <w:jc w:val="center"/>
        </w:trPr>
        <w:tc>
          <w:tcPr>
            <w:tcW w:w="726" w:type="dxa"/>
            <w:vAlign w:val="center"/>
          </w:tcPr>
          <w:p w14:paraId="0BFD08A1" w14:textId="77777777" w:rsidR="00B96D18" w:rsidRPr="00E3460F" w:rsidRDefault="00B96D18" w:rsidP="00332447">
            <w:pPr>
              <w:spacing w:line="360" w:lineRule="exact"/>
              <w:jc w:val="center"/>
              <w:rPr>
                <w:rFonts w:ascii="Times New Roman" w:eastAsia="黑体" w:hAnsi="Times New Roman" w:cs="Nimbus Roman"/>
                <w:b/>
                <w:sz w:val="22"/>
                <w:szCs w:val="24"/>
              </w:rPr>
            </w:pPr>
            <w:r w:rsidRPr="00E3460F">
              <w:rPr>
                <w:rFonts w:ascii="Times New Roman" w:eastAsia="黑体" w:hAnsi="Times New Roman" w:cs="Nimbus Roman"/>
                <w:b/>
                <w:sz w:val="22"/>
                <w:szCs w:val="24"/>
              </w:rPr>
              <w:t>55</w:t>
            </w:r>
          </w:p>
        </w:tc>
        <w:tc>
          <w:tcPr>
            <w:tcW w:w="7083" w:type="dxa"/>
          </w:tcPr>
          <w:p w14:paraId="0540CF00" w14:textId="77777777" w:rsidR="00B96D18" w:rsidRPr="00E3460F" w:rsidRDefault="00B96D18" w:rsidP="00332447">
            <w:pPr>
              <w:spacing w:line="360" w:lineRule="exact"/>
              <w:rPr>
                <w:rFonts w:ascii="Times New Roman" w:eastAsia="仿宋_GB2312" w:hAnsi="Times New Roman" w:cs="Nimbus Roman"/>
                <w:sz w:val="22"/>
                <w:szCs w:val="24"/>
              </w:rPr>
            </w:pPr>
            <w:r w:rsidRPr="00E3460F">
              <w:rPr>
                <w:rFonts w:ascii="Times New Roman" w:eastAsia="仿宋_GB2312" w:hAnsi="Times New Roman" w:cs="Nimbus Roman"/>
                <w:sz w:val="22"/>
                <w:szCs w:val="24"/>
              </w:rPr>
              <w:t>本校本学年度办理信息公开申请共收费</w:t>
            </w:r>
          </w:p>
        </w:tc>
        <w:tc>
          <w:tcPr>
            <w:tcW w:w="692" w:type="dxa"/>
            <w:vAlign w:val="center"/>
          </w:tcPr>
          <w:p w14:paraId="2251E38E"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hint="eastAsia"/>
                <w:sz w:val="22"/>
                <w:szCs w:val="24"/>
              </w:rPr>
              <w:t>0</w:t>
            </w:r>
          </w:p>
        </w:tc>
        <w:tc>
          <w:tcPr>
            <w:tcW w:w="992" w:type="dxa"/>
            <w:vAlign w:val="center"/>
          </w:tcPr>
          <w:p w14:paraId="3A938D09" w14:textId="77777777" w:rsidR="00B96D18" w:rsidRPr="00E3460F" w:rsidRDefault="00B96D18" w:rsidP="00332447">
            <w:pPr>
              <w:spacing w:line="360" w:lineRule="exact"/>
              <w:jc w:val="right"/>
              <w:rPr>
                <w:rFonts w:ascii="Times New Roman" w:eastAsia="仿宋_GB2312" w:hAnsi="Times New Roman" w:cs="Nimbus Roman"/>
                <w:sz w:val="22"/>
                <w:szCs w:val="24"/>
              </w:rPr>
            </w:pPr>
            <w:r w:rsidRPr="00E3460F">
              <w:rPr>
                <w:rFonts w:ascii="Times New Roman" w:eastAsia="仿宋_GB2312" w:hAnsi="Times New Roman" w:cs="Nimbus Roman"/>
                <w:sz w:val="22"/>
                <w:szCs w:val="24"/>
              </w:rPr>
              <w:t>元</w:t>
            </w:r>
          </w:p>
        </w:tc>
      </w:tr>
    </w:tbl>
    <w:p w14:paraId="2BC3D414" w14:textId="77777777" w:rsidR="00B96D18" w:rsidRPr="00E3460F" w:rsidRDefault="00B96D18" w:rsidP="00B96D18">
      <w:pPr>
        <w:spacing w:line="600" w:lineRule="exact"/>
        <w:rPr>
          <w:rFonts w:ascii="Times New Roman" w:eastAsia="黑体" w:hAnsi="Times New Roman" w:cs="Nimbus Roman"/>
          <w:sz w:val="32"/>
          <w:szCs w:val="32"/>
        </w:rPr>
      </w:pPr>
    </w:p>
    <w:p w14:paraId="12ABBEE9" w14:textId="77777777" w:rsidR="00B96D18" w:rsidRPr="00E3460F" w:rsidRDefault="00B96D18" w:rsidP="00B96D18">
      <w:pPr>
        <w:spacing w:line="600" w:lineRule="exact"/>
        <w:rPr>
          <w:rFonts w:ascii="Times New Roman" w:eastAsia="方正黑体_GBK" w:hAnsi="Times New Roman" w:cs="Nimbus Roman" w:hint="eastAsia"/>
          <w:sz w:val="40"/>
          <w:szCs w:val="40"/>
        </w:rPr>
      </w:pPr>
      <w:r w:rsidRPr="00E3460F">
        <w:rPr>
          <w:rFonts w:ascii="Times New Roman" w:eastAsia="方正黑体_GBK" w:hAnsi="Times New Roman" w:cs="Nimbus Roman"/>
          <w:sz w:val="32"/>
          <w:szCs w:val="32"/>
        </w:rPr>
        <w:t>附件</w:t>
      </w:r>
      <w:r w:rsidRPr="00E3460F">
        <w:rPr>
          <w:rFonts w:ascii="Times New Roman" w:eastAsia="方正黑体_GBK" w:hAnsi="Times New Roman" w:cs="Nimbus Roman" w:hint="eastAsia"/>
          <w:sz w:val="32"/>
          <w:szCs w:val="32"/>
        </w:rPr>
        <w:t>2</w:t>
      </w:r>
    </w:p>
    <w:p w14:paraId="61C7BA99" w14:textId="77777777" w:rsidR="00B96D18" w:rsidRPr="00E3460F" w:rsidRDefault="00B96D18" w:rsidP="00B96D18">
      <w:pPr>
        <w:spacing w:line="600" w:lineRule="exact"/>
        <w:rPr>
          <w:rFonts w:ascii="Times New Roman" w:eastAsia="方正小标宋_GBK" w:hAnsi="Times New Roman" w:cs="Nimbus Roman" w:hint="eastAsia"/>
          <w:sz w:val="40"/>
          <w:szCs w:val="40"/>
        </w:rPr>
      </w:pPr>
    </w:p>
    <w:p w14:paraId="464E6423" w14:textId="77777777" w:rsidR="00B96D18" w:rsidRDefault="00B96D18" w:rsidP="00B96D18">
      <w:pPr>
        <w:spacing w:line="600" w:lineRule="exact"/>
        <w:jc w:val="center"/>
        <w:rPr>
          <w:rFonts w:ascii="方正小标宋_GBK" w:eastAsia="方正小标宋_GBK" w:hAnsi="Times New Roman" w:cs="Nimbus Roman"/>
          <w:sz w:val="44"/>
          <w:szCs w:val="44"/>
        </w:rPr>
      </w:pPr>
      <w:r w:rsidRPr="00E3460F">
        <w:rPr>
          <w:rFonts w:ascii="方正小标宋_GBK" w:eastAsia="方正小标宋_GBK" w:hAnsi="Times New Roman" w:cs="Nimbus Roman" w:hint="eastAsia"/>
          <w:sz w:val="44"/>
          <w:szCs w:val="44"/>
        </w:rPr>
        <w:t>高等学校信息公开事项清单（50条）</w:t>
      </w:r>
    </w:p>
    <w:p w14:paraId="4864636A" w14:textId="77777777" w:rsidR="00B96D18" w:rsidRPr="00E3460F" w:rsidRDefault="00B96D18" w:rsidP="00B96D18">
      <w:pPr>
        <w:spacing w:line="600" w:lineRule="exact"/>
        <w:jc w:val="center"/>
        <w:rPr>
          <w:rFonts w:ascii="方正小标宋_GBK" w:eastAsia="方正小标宋_GBK" w:hAnsi="Times New Roman" w:cs="Nimbus Roman" w:hint="eastAsia"/>
          <w:sz w:val="44"/>
          <w:szCs w:val="44"/>
        </w:rPr>
      </w:pPr>
      <w:r w:rsidRPr="00E3460F">
        <w:rPr>
          <w:rFonts w:ascii="方正小标宋_GBK" w:eastAsia="方正小标宋_GBK" w:hAnsi="Times New Roman" w:cs="Nimbus Roman" w:hint="eastAsia"/>
          <w:sz w:val="44"/>
          <w:szCs w:val="44"/>
        </w:rPr>
        <w:t>对照检查表</w:t>
      </w:r>
    </w:p>
    <w:p w14:paraId="4E46A509" w14:textId="77777777" w:rsidR="00B96D18" w:rsidRPr="00E3460F" w:rsidRDefault="00B96D18" w:rsidP="00B96D18">
      <w:pPr>
        <w:spacing w:line="600" w:lineRule="exact"/>
        <w:rPr>
          <w:rFonts w:ascii="Times New Roman" w:eastAsia="方正小标宋_GBK" w:hAnsi="Times New Roman" w:cs="Nimbus Roman" w:hint="eastAsia"/>
          <w:sz w:val="40"/>
          <w:szCs w:val="40"/>
        </w:rPr>
      </w:pPr>
    </w:p>
    <w:p w14:paraId="073627B5" w14:textId="77777777" w:rsidR="00B96D18" w:rsidRPr="00E3460F" w:rsidRDefault="00B96D18" w:rsidP="00B96D18">
      <w:pPr>
        <w:spacing w:line="600" w:lineRule="exact"/>
        <w:rPr>
          <w:rFonts w:ascii="Times New Roman" w:eastAsia="方正楷体_GBK" w:hAnsi="Times New Roman" w:cs="Nimbus Roman"/>
          <w:sz w:val="32"/>
          <w:szCs w:val="32"/>
        </w:rPr>
      </w:pPr>
      <w:r w:rsidRPr="00E3460F">
        <w:rPr>
          <w:rFonts w:ascii="Times New Roman" w:eastAsia="方正楷体_GBK" w:hAnsi="Times New Roman" w:cs="Nimbus Roman"/>
          <w:sz w:val="32"/>
          <w:szCs w:val="32"/>
        </w:rPr>
        <w:t>学校名称：</w:t>
      </w:r>
      <w:r w:rsidRPr="00E3460F">
        <w:rPr>
          <w:rFonts w:ascii="Times New Roman" w:eastAsia="方正楷体_GBK" w:hAnsi="Times New Roman" w:cs="Nimbus Roman" w:hint="eastAsia"/>
          <w:sz w:val="32"/>
          <w:szCs w:val="32"/>
        </w:rPr>
        <w:t>四川外国语大学</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851"/>
        <w:gridCol w:w="4879"/>
        <w:gridCol w:w="1339"/>
        <w:gridCol w:w="1720"/>
      </w:tblGrid>
      <w:tr w:rsidR="00B96D18" w:rsidRPr="00E3460F" w14:paraId="31BC9DE7" w14:textId="77777777" w:rsidTr="00332447">
        <w:tc>
          <w:tcPr>
            <w:tcW w:w="426" w:type="dxa"/>
            <w:vAlign w:val="center"/>
          </w:tcPr>
          <w:p w14:paraId="439E11A3" w14:textId="77777777" w:rsidR="00B96D18" w:rsidRPr="00E3460F" w:rsidRDefault="00B96D18" w:rsidP="00332447">
            <w:pPr>
              <w:spacing w:line="300" w:lineRule="exact"/>
              <w:jc w:val="center"/>
              <w:rPr>
                <w:rFonts w:ascii="Times New Roman" w:eastAsia="方正仿宋简体" w:hAnsi="Times New Roman" w:cs="Nimbus Roman"/>
                <w:b/>
                <w:kern w:val="0"/>
                <w:szCs w:val="21"/>
              </w:rPr>
            </w:pPr>
            <w:r w:rsidRPr="00E3460F">
              <w:rPr>
                <w:rFonts w:ascii="Times New Roman" w:eastAsia="方正仿宋简体" w:hAnsi="Times New Roman" w:cs="Nimbus Roman"/>
                <w:b/>
                <w:kern w:val="0"/>
                <w:szCs w:val="21"/>
              </w:rPr>
              <w:t>类</w:t>
            </w:r>
            <w:r w:rsidRPr="00E3460F">
              <w:rPr>
                <w:rFonts w:ascii="Times New Roman" w:eastAsia="方正仿宋简体" w:hAnsi="Times New Roman" w:cs="Nimbus Roman"/>
                <w:b/>
                <w:kern w:val="0"/>
                <w:szCs w:val="21"/>
              </w:rPr>
              <w:lastRenderedPageBreak/>
              <w:t>别</w:t>
            </w:r>
          </w:p>
        </w:tc>
        <w:tc>
          <w:tcPr>
            <w:tcW w:w="567" w:type="dxa"/>
            <w:vAlign w:val="center"/>
          </w:tcPr>
          <w:p w14:paraId="22176D9D" w14:textId="77777777" w:rsidR="00B96D18" w:rsidRPr="00E3460F" w:rsidRDefault="00B96D18" w:rsidP="00332447">
            <w:pPr>
              <w:spacing w:line="300" w:lineRule="exact"/>
              <w:jc w:val="center"/>
              <w:rPr>
                <w:rFonts w:ascii="Times New Roman" w:eastAsia="方正仿宋简体" w:hAnsi="Times New Roman" w:cs="Nimbus Roman"/>
                <w:b/>
                <w:kern w:val="0"/>
                <w:szCs w:val="21"/>
              </w:rPr>
            </w:pPr>
            <w:r w:rsidRPr="00E3460F">
              <w:rPr>
                <w:rFonts w:ascii="Times New Roman" w:eastAsia="方正仿宋简体" w:hAnsi="Times New Roman" w:cs="Nimbus Roman"/>
                <w:b/>
                <w:kern w:val="0"/>
                <w:szCs w:val="21"/>
              </w:rPr>
              <w:lastRenderedPageBreak/>
              <w:t>序</w:t>
            </w:r>
            <w:r w:rsidRPr="00E3460F">
              <w:rPr>
                <w:rFonts w:ascii="Times New Roman" w:eastAsia="方正仿宋简体" w:hAnsi="Times New Roman" w:cs="Nimbus Roman"/>
                <w:b/>
                <w:kern w:val="0"/>
                <w:szCs w:val="21"/>
              </w:rPr>
              <w:lastRenderedPageBreak/>
              <w:t>号</w:t>
            </w:r>
          </w:p>
        </w:tc>
        <w:tc>
          <w:tcPr>
            <w:tcW w:w="851" w:type="dxa"/>
            <w:vAlign w:val="center"/>
          </w:tcPr>
          <w:p w14:paraId="77D4D9E0" w14:textId="77777777" w:rsidR="00B96D18" w:rsidRPr="00E3460F" w:rsidRDefault="00B96D18" w:rsidP="00332447">
            <w:pPr>
              <w:spacing w:line="300" w:lineRule="exact"/>
              <w:jc w:val="center"/>
              <w:rPr>
                <w:rFonts w:ascii="Times New Roman" w:eastAsia="方正仿宋简体" w:hAnsi="Times New Roman" w:cs="Nimbus Roman"/>
                <w:b/>
                <w:kern w:val="0"/>
                <w:szCs w:val="21"/>
              </w:rPr>
            </w:pPr>
            <w:r w:rsidRPr="00E3460F">
              <w:rPr>
                <w:rFonts w:ascii="Times New Roman" w:eastAsia="方正仿宋简体" w:hAnsi="Times New Roman" w:cs="Nimbus Roman"/>
                <w:b/>
                <w:kern w:val="0"/>
                <w:szCs w:val="21"/>
              </w:rPr>
              <w:lastRenderedPageBreak/>
              <w:t>公开数</w:t>
            </w:r>
            <w:r w:rsidRPr="00E3460F">
              <w:rPr>
                <w:rFonts w:ascii="Times New Roman" w:eastAsia="方正仿宋简体" w:hAnsi="Times New Roman" w:cs="Nimbus Roman"/>
                <w:b/>
                <w:kern w:val="0"/>
                <w:szCs w:val="21"/>
              </w:rPr>
              <w:lastRenderedPageBreak/>
              <w:t>量（条）</w:t>
            </w:r>
          </w:p>
        </w:tc>
        <w:tc>
          <w:tcPr>
            <w:tcW w:w="4879" w:type="dxa"/>
            <w:vAlign w:val="center"/>
          </w:tcPr>
          <w:p w14:paraId="3BB76F45" w14:textId="77777777" w:rsidR="00B96D18" w:rsidRPr="00E3460F" w:rsidRDefault="00B96D18" w:rsidP="00332447">
            <w:pPr>
              <w:spacing w:line="300" w:lineRule="exact"/>
              <w:jc w:val="center"/>
              <w:rPr>
                <w:rFonts w:ascii="Times New Roman" w:eastAsia="方正仿宋简体" w:hAnsi="Times New Roman" w:cs="Nimbus Roman"/>
                <w:b/>
                <w:kern w:val="0"/>
                <w:szCs w:val="21"/>
              </w:rPr>
            </w:pPr>
            <w:r w:rsidRPr="00E3460F">
              <w:rPr>
                <w:rFonts w:ascii="Times New Roman" w:eastAsia="方正仿宋简体" w:hAnsi="Times New Roman" w:cs="Nimbus Roman"/>
                <w:b/>
                <w:kern w:val="0"/>
                <w:szCs w:val="21"/>
              </w:rPr>
              <w:lastRenderedPageBreak/>
              <w:t>链接</w:t>
            </w:r>
          </w:p>
        </w:tc>
        <w:tc>
          <w:tcPr>
            <w:tcW w:w="1339" w:type="dxa"/>
            <w:vAlign w:val="center"/>
          </w:tcPr>
          <w:p w14:paraId="07347E84" w14:textId="77777777" w:rsidR="00B96D18" w:rsidRPr="00E3460F" w:rsidRDefault="00B96D18" w:rsidP="00332447">
            <w:pPr>
              <w:spacing w:line="300" w:lineRule="exact"/>
              <w:jc w:val="center"/>
              <w:rPr>
                <w:rFonts w:ascii="Times New Roman" w:eastAsia="方正仿宋简体" w:hAnsi="Times New Roman" w:cs="Nimbus Roman"/>
                <w:b/>
                <w:kern w:val="0"/>
                <w:szCs w:val="21"/>
              </w:rPr>
            </w:pPr>
            <w:r w:rsidRPr="00E3460F">
              <w:rPr>
                <w:rFonts w:ascii="Times New Roman" w:eastAsia="方正仿宋简体" w:hAnsi="Times New Roman" w:cs="Nimbus Roman"/>
                <w:b/>
                <w:kern w:val="0"/>
                <w:szCs w:val="21"/>
              </w:rPr>
              <w:t>是否在门户</w:t>
            </w:r>
            <w:r w:rsidRPr="00E3460F">
              <w:rPr>
                <w:rFonts w:ascii="Times New Roman" w:eastAsia="方正仿宋简体" w:hAnsi="Times New Roman" w:cs="Nimbus Roman"/>
                <w:b/>
                <w:kern w:val="0"/>
                <w:szCs w:val="21"/>
              </w:rPr>
              <w:lastRenderedPageBreak/>
              <w:t>网站信息公开平台公布</w:t>
            </w:r>
          </w:p>
        </w:tc>
        <w:tc>
          <w:tcPr>
            <w:tcW w:w="1720" w:type="dxa"/>
            <w:vAlign w:val="center"/>
          </w:tcPr>
          <w:p w14:paraId="03E63645" w14:textId="77777777" w:rsidR="00B96D18" w:rsidRPr="00E3460F" w:rsidRDefault="00B96D18" w:rsidP="00332447">
            <w:pPr>
              <w:spacing w:line="300" w:lineRule="exact"/>
              <w:jc w:val="center"/>
              <w:rPr>
                <w:rFonts w:ascii="Times New Roman" w:eastAsia="方正仿宋简体" w:hAnsi="Times New Roman" w:cs="Nimbus Roman"/>
                <w:b/>
                <w:kern w:val="0"/>
                <w:szCs w:val="21"/>
              </w:rPr>
            </w:pPr>
            <w:r w:rsidRPr="00E3460F">
              <w:rPr>
                <w:rFonts w:ascii="Times New Roman" w:eastAsia="方正仿宋简体" w:hAnsi="Times New Roman" w:cs="Nimbus Roman"/>
                <w:b/>
                <w:kern w:val="0"/>
                <w:szCs w:val="21"/>
              </w:rPr>
              <w:lastRenderedPageBreak/>
              <w:t>其他需说明事项</w:t>
            </w:r>
          </w:p>
        </w:tc>
      </w:tr>
      <w:tr w:rsidR="00B96D18" w:rsidRPr="00E3460F" w14:paraId="5AF3434A" w14:textId="77777777" w:rsidTr="00332447">
        <w:tc>
          <w:tcPr>
            <w:tcW w:w="426" w:type="dxa"/>
            <w:vMerge w:val="restart"/>
            <w:vAlign w:val="center"/>
          </w:tcPr>
          <w:p w14:paraId="2C02808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1</w:t>
            </w:r>
          </w:p>
          <w:p w14:paraId="7709C48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Align w:val="center"/>
          </w:tcPr>
          <w:p w14:paraId="4CC5A18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w:t>
            </w:r>
          </w:p>
        </w:tc>
        <w:tc>
          <w:tcPr>
            <w:tcW w:w="851" w:type="dxa"/>
            <w:vAlign w:val="center"/>
          </w:tcPr>
          <w:p w14:paraId="54D25EEE"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2590B4B8"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https://www.sisu.edu.cn/xxgk/xxjj/index.htm</w:t>
            </w:r>
          </w:p>
        </w:tc>
        <w:tc>
          <w:tcPr>
            <w:tcW w:w="1339" w:type="dxa"/>
          </w:tcPr>
          <w:p w14:paraId="3B71ABAB"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是</w:t>
            </w:r>
          </w:p>
        </w:tc>
        <w:tc>
          <w:tcPr>
            <w:tcW w:w="1720" w:type="dxa"/>
          </w:tcPr>
          <w:p w14:paraId="12D39B23"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8398F47" w14:textId="77777777" w:rsidTr="00332447">
        <w:trPr>
          <w:trHeight w:val="90"/>
        </w:trPr>
        <w:tc>
          <w:tcPr>
            <w:tcW w:w="426" w:type="dxa"/>
            <w:vMerge/>
            <w:vAlign w:val="center"/>
          </w:tcPr>
          <w:p w14:paraId="416942D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7E367E4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w:t>
            </w:r>
          </w:p>
        </w:tc>
        <w:tc>
          <w:tcPr>
            <w:tcW w:w="851" w:type="dxa"/>
            <w:vAlign w:val="center"/>
          </w:tcPr>
          <w:p w14:paraId="0B978F3D"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505ECD08"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https://www.sisu.edu.cn/xxgk/xrld/index.htm</w:t>
            </w:r>
          </w:p>
        </w:tc>
        <w:tc>
          <w:tcPr>
            <w:tcW w:w="1339" w:type="dxa"/>
          </w:tcPr>
          <w:p w14:paraId="5FEC9CB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13463A5C"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A104C65" w14:textId="77777777" w:rsidTr="00332447">
        <w:tc>
          <w:tcPr>
            <w:tcW w:w="426" w:type="dxa"/>
            <w:vMerge/>
            <w:vAlign w:val="center"/>
          </w:tcPr>
          <w:p w14:paraId="233A3E9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0C7F9EEB"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w:t>
            </w:r>
          </w:p>
        </w:tc>
        <w:tc>
          <w:tcPr>
            <w:tcW w:w="851" w:type="dxa"/>
            <w:vMerge w:val="restart"/>
            <w:vAlign w:val="center"/>
          </w:tcPr>
          <w:p w14:paraId="1700471C"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2</w:t>
            </w:r>
          </w:p>
        </w:tc>
        <w:tc>
          <w:tcPr>
            <w:tcW w:w="4879" w:type="dxa"/>
          </w:tcPr>
          <w:p w14:paraId="00B4B752"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https://column.sisu.edu.cn/xxgk/zygksx/xxgl/jdhjta/bc9f6680b2514c0380c1c10f9d66d827.htm</w:t>
            </w:r>
          </w:p>
        </w:tc>
        <w:tc>
          <w:tcPr>
            <w:tcW w:w="1339" w:type="dxa"/>
          </w:tcPr>
          <w:p w14:paraId="2FE9767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A729D7B"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58174A10" w14:textId="77777777" w:rsidTr="00332447">
        <w:tc>
          <w:tcPr>
            <w:tcW w:w="426" w:type="dxa"/>
            <w:vMerge/>
            <w:vAlign w:val="center"/>
          </w:tcPr>
          <w:p w14:paraId="2E4F6C3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37F72793"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FB60D5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262A2649"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https://column.sisu.edu.cn/xxgk/zygksx/xxgl/jdhjta/414264eced5d4198bcac2fb322be6b41.htm</w:t>
            </w:r>
          </w:p>
        </w:tc>
        <w:tc>
          <w:tcPr>
            <w:tcW w:w="1339" w:type="dxa"/>
          </w:tcPr>
          <w:p w14:paraId="3A0B7F0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6153EC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B44CACD" w14:textId="77777777" w:rsidTr="00332447">
        <w:trPr>
          <w:trHeight w:val="90"/>
        </w:trPr>
        <w:tc>
          <w:tcPr>
            <w:tcW w:w="426" w:type="dxa"/>
            <w:vMerge/>
            <w:vAlign w:val="center"/>
          </w:tcPr>
          <w:p w14:paraId="108130D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473C5B1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w:t>
            </w:r>
          </w:p>
        </w:tc>
        <w:tc>
          <w:tcPr>
            <w:tcW w:w="851" w:type="dxa"/>
            <w:vAlign w:val="center"/>
          </w:tcPr>
          <w:p w14:paraId="717F3BC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925F506"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w:t>
            </w:r>
          </w:p>
        </w:tc>
        <w:tc>
          <w:tcPr>
            <w:tcW w:w="1339" w:type="dxa"/>
          </w:tcPr>
          <w:p w14:paraId="0035C10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293AAE7D"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E7FA9C6" w14:textId="77777777" w:rsidTr="00332447">
        <w:tc>
          <w:tcPr>
            <w:tcW w:w="426" w:type="dxa"/>
            <w:vMerge/>
            <w:vAlign w:val="center"/>
          </w:tcPr>
          <w:p w14:paraId="2924F71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0A27CDF4"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5</w:t>
            </w:r>
          </w:p>
        </w:tc>
        <w:tc>
          <w:tcPr>
            <w:tcW w:w="851" w:type="dxa"/>
            <w:vAlign w:val="center"/>
          </w:tcPr>
          <w:p w14:paraId="3414BDA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1ABC18AB"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3D0B14A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6D248E9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507AAF4" w14:textId="77777777" w:rsidTr="00332447">
        <w:tc>
          <w:tcPr>
            <w:tcW w:w="426" w:type="dxa"/>
            <w:vMerge/>
            <w:vAlign w:val="center"/>
          </w:tcPr>
          <w:p w14:paraId="72A0E64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21AEE100"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6</w:t>
            </w:r>
          </w:p>
        </w:tc>
        <w:tc>
          <w:tcPr>
            <w:tcW w:w="851" w:type="dxa"/>
            <w:vAlign w:val="center"/>
          </w:tcPr>
          <w:p w14:paraId="4CFA814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413DAD0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7623962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4E44EB67"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7D596A8" w14:textId="77777777" w:rsidTr="00332447">
        <w:tc>
          <w:tcPr>
            <w:tcW w:w="426" w:type="dxa"/>
            <w:vMerge w:val="restart"/>
            <w:vAlign w:val="center"/>
          </w:tcPr>
          <w:p w14:paraId="523638F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2</w:t>
            </w:r>
          </w:p>
          <w:p w14:paraId="053546C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Merge w:val="restart"/>
            <w:vAlign w:val="center"/>
          </w:tcPr>
          <w:p w14:paraId="67E85C30"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7</w:t>
            </w:r>
          </w:p>
        </w:tc>
        <w:tc>
          <w:tcPr>
            <w:tcW w:w="851" w:type="dxa"/>
            <w:vMerge w:val="restart"/>
            <w:vAlign w:val="center"/>
          </w:tcPr>
          <w:p w14:paraId="582583DD"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5</w:t>
            </w:r>
          </w:p>
        </w:tc>
        <w:tc>
          <w:tcPr>
            <w:tcW w:w="4879" w:type="dxa"/>
          </w:tcPr>
          <w:p w14:paraId="32409ABD"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https://zs.sisu.edu.cn/f/newsCenter/article/5027032a2aea47d19f811587857ad223</w:t>
            </w:r>
          </w:p>
        </w:tc>
        <w:tc>
          <w:tcPr>
            <w:tcW w:w="1339" w:type="dxa"/>
          </w:tcPr>
          <w:p w14:paraId="737D1C40"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1B1AA0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581042EA" w14:textId="77777777" w:rsidTr="00332447">
        <w:tc>
          <w:tcPr>
            <w:tcW w:w="426" w:type="dxa"/>
            <w:vMerge/>
            <w:vAlign w:val="center"/>
          </w:tcPr>
          <w:p w14:paraId="18016E0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09E6782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699B5A4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07E47E1E"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https://zs.sisu.edu.cn/f/newsCenter/article/adaa44e9a1034530a5b1f74e6a9a15ed</w:t>
            </w:r>
          </w:p>
        </w:tc>
        <w:tc>
          <w:tcPr>
            <w:tcW w:w="1339" w:type="dxa"/>
          </w:tcPr>
          <w:p w14:paraId="63C6EA3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11404FD"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591CD3F2" w14:textId="77777777" w:rsidTr="00332447">
        <w:tc>
          <w:tcPr>
            <w:tcW w:w="426" w:type="dxa"/>
            <w:vMerge/>
            <w:vAlign w:val="center"/>
          </w:tcPr>
          <w:p w14:paraId="02E3DF2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7AF4B45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8B7009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F9D836E"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https://zs.sisu.edu.cn/f/newsCenter/article/6663a94ac2e645db90ae7e110c91373c</w:t>
            </w:r>
          </w:p>
        </w:tc>
        <w:tc>
          <w:tcPr>
            <w:tcW w:w="1339" w:type="dxa"/>
          </w:tcPr>
          <w:p w14:paraId="18C7FB1D"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4AF94D71"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C2F8BC8" w14:textId="77777777" w:rsidTr="00332447">
        <w:tc>
          <w:tcPr>
            <w:tcW w:w="426" w:type="dxa"/>
            <w:vMerge/>
            <w:vAlign w:val="center"/>
          </w:tcPr>
          <w:p w14:paraId="41FBDA5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75F3CC8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24FAA5E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EBC15D7"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https://mp.weixin.qq.com/s/MI7x-Zqmg4BOrB79KO1PrQ</w:t>
            </w:r>
          </w:p>
        </w:tc>
        <w:tc>
          <w:tcPr>
            <w:tcW w:w="1339" w:type="dxa"/>
          </w:tcPr>
          <w:p w14:paraId="509EC16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56E86A0"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CA00CE8" w14:textId="77777777" w:rsidTr="00332447">
        <w:tc>
          <w:tcPr>
            <w:tcW w:w="426" w:type="dxa"/>
            <w:vMerge/>
            <w:vAlign w:val="center"/>
          </w:tcPr>
          <w:p w14:paraId="3712419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526BE23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0FD29BC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1DAEA019"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https://column.sisu.edu.cn/xxgk/zygksx/yjsgz/sbzs/14ae02bd1bfa4f61b4aa66ae440d9f62.htm</w:t>
            </w:r>
          </w:p>
        </w:tc>
        <w:tc>
          <w:tcPr>
            <w:tcW w:w="1339" w:type="dxa"/>
          </w:tcPr>
          <w:p w14:paraId="4F40962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BCD4369"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7A5AE379" w14:textId="77777777" w:rsidTr="00332447">
        <w:tc>
          <w:tcPr>
            <w:tcW w:w="426" w:type="dxa"/>
            <w:vMerge/>
            <w:vAlign w:val="center"/>
          </w:tcPr>
          <w:p w14:paraId="731BDA33"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0E8EC00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8</w:t>
            </w:r>
          </w:p>
        </w:tc>
        <w:tc>
          <w:tcPr>
            <w:tcW w:w="851" w:type="dxa"/>
            <w:vAlign w:val="center"/>
          </w:tcPr>
          <w:p w14:paraId="15699CCB"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0FB0DFD5"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https://zs.sisu.edu.cn/f/newsCenter/article/79dff6c5345c41c9aa8cf5001ebf9495</w:t>
            </w:r>
          </w:p>
        </w:tc>
        <w:tc>
          <w:tcPr>
            <w:tcW w:w="1339" w:type="dxa"/>
          </w:tcPr>
          <w:p w14:paraId="0F8797D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5FD7F18F"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2DAE2B8" w14:textId="77777777" w:rsidTr="00332447">
        <w:tc>
          <w:tcPr>
            <w:tcW w:w="426" w:type="dxa"/>
            <w:vMerge/>
            <w:vAlign w:val="center"/>
          </w:tcPr>
          <w:p w14:paraId="0BD581B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18DDD43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9</w:t>
            </w:r>
          </w:p>
        </w:tc>
        <w:tc>
          <w:tcPr>
            <w:tcW w:w="851" w:type="dxa"/>
            <w:vMerge w:val="restart"/>
            <w:vAlign w:val="center"/>
          </w:tcPr>
          <w:p w14:paraId="11225B08"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3</w:t>
            </w:r>
          </w:p>
        </w:tc>
        <w:tc>
          <w:tcPr>
            <w:tcW w:w="4879" w:type="dxa"/>
          </w:tcPr>
          <w:p w14:paraId="6E0B05B7"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https://zs.sisu.edu.cn/f/newsCenter/article/8135587814bb400eb797fabb4d0d91c4</w:t>
            </w:r>
          </w:p>
        </w:tc>
        <w:tc>
          <w:tcPr>
            <w:tcW w:w="1339" w:type="dxa"/>
          </w:tcPr>
          <w:p w14:paraId="37E7261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9ACBCFC"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7F7C160" w14:textId="77777777" w:rsidTr="00332447">
        <w:tc>
          <w:tcPr>
            <w:tcW w:w="426" w:type="dxa"/>
            <w:vMerge/>
            <w:vAlign w:val="center"/>
          </w:tcPr>
          <w:p w14:paraId="1238782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B66125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35DA407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10E8CDAF"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https://zs.sisu.edu.cn/f/newsCenter/article/5dc8560886ae4fd38540be8a5f054ee4</w:t>
            </w:r>
          </w:p>
        </w:tc>
        <w:tc>
          <w:tcPr>
            <w:tcW w:w="1339" w:type="dxa"/>
          </w:tcPr>
          <w:p w14:paraId="4E2776F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5B0C752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54C6478" w14:textId="77777777" w:rsidTr="00332447">
        <w:trPr>
          <w:trHeight w:val="821"/>
        </w:trPr>
        <w:tc>
          <w:tcPr>
            <w:tcW w:w="426" w:type="dxa"/>
            <w:vMerge/>
            <w:vAlign w:val="center"/>
          </w:tcPr>
          <w:p w14:paraId="46C22FA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22ABFBB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3AE40BE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9A9326C"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https://mp.weixin.qq.com/s/cSQZir_POyoQORC7rmLkow</w:t>
            </w:r>
          </w:p>
        </w:tc>
        <w:tc>
          <w:tcPr>
            <w:tcW w:w="1339" w:type="dxa"/>
          </w:tcPr>
          <w:p w14:paraId="4B00381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274C8E8"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92210CF" w14:textId="77777777" w:rsidTr="00332447">
        <w:trPr>
          <w:trHeight w:val="774"/>
        </w:trPr>
        <w:tc>
          <w:tcPr>
            <w:tcW w:w="426" w:type="dxa"/>
            <w:vMerge/>
            <w:vAlign w:val="center"/>
          </w:tcPr>
          <w:p w14:paraId="4EB7108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600303E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10</w:t>
            </w:r>
          </w:p>
        </w:tc>
        <w:tc>
          <w:tcPr>
            <w:tcW w:w="851" w:type="dxa"/>
            <w:vAlign w:val="center"/>
          </w:tcPr>
          <w:p w14:paraId="6EBAB453"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0BA4BF74"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https://mp.weixin.qq.com/s/tQjAKD6KsEk5bQMTXwq9WQ</w:t>
            </w:r>
          </w:p>
        </w:tc>
        <w:tc>
          <w:tcPr>
            <w:tcW w:w="1339" w:type="dxa"/>
          </w:tcPr>
          <w:p w14:paraId="4A517CD0"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32E0FD4"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66106F98" w14:textId="77777777" w:rsidTr="00332447">
        <w:tc>
          <w:tcPr>
            <w:tcW w:w="426" w:type="dxa"/>
            <w:vMerge/>
            <w:vAlign w:val="center"/>
          </w:tcPr>
          <w:p w14:paraId="7AEB920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3A4E765B"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11</w:t>
            </w:r>
          </w:p>
        </w:tc>
        <w:tc>
          <w:tcPr>
            <w:tcW w:w="851" w:type="dxa"/>
            <w:vMerge w:val="restart"/>
            <w:vAlign w:val="center"/>
          </w:tcPr>
          <w:p w14:paraId="6F1F4A1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9</w:t>
            </w:r>
          </w:p>
        </w:tc>
        <w:tc>
          <w:tcPr>
            <w:tcW w:w="4879" w:type="dxa"/>
          </w:tcPr>
          <w:p w14:paraId="1E6B1833"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https://zs.sisu.edu.cn/f/newsCenter/article/df60917e72524fc5911a6d76c883d539</w:t>
            </w:r>
          </w:p>
        </w:tc>
        <w:tc>
          <w:tcPr>
            <w:tcW w:w="1339" w:type="dxa"/>
          </w:tcPr>
          <w:p w14:paraId="0D8C121B"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519F446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AD81A7A" w14:textId="77777777" w:rsidTr="00332447">
        <w:tc>
          <w:tcPr>
            <w:tcW w:w="426" w:type="dxa"/>
            <w:vMerge/>
            <w:vAlign w:val="center"/>
          </w:tcPr>
          <w:p w14:paraId="1F96194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5C5554D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50A4D34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E4B6CAB"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https://zs.sisu.edu.cn/f/newsCenter/article/422a05dac33a49d598854dabb520ee85</w:t>
            </w:r>
          </w:p>
        </w:tc>
        <w:tc>
          <w:tcPr>
            <w:tcW w:w="1339" w:type="dxa"/>
          </w:tcPr>
          <w:p w14:paraId="0E94B65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A23CF64"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524E9C59" w14:textId="77777777" w:rsidTr="00332447">
        <w:tc>
          <w:tcPr>
            <w:tcW w:w="426" w:type="dxa"/>
            <w:vMerge/>
            <w:vAlign w:val="center"/>
          </w:tcPr>
          <w:p w14:paraId="5F7C8A9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47DCCB1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7C69340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6AFF0E72"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https://column.sisu.edu.cn/xxgk/zygksx/yjsgz/sbzs/66271571c4474bc7a710812156968b1b.htm</w:t>
            </w:r>
          </w:p>
        </w:tc>
        <w:tc>
          <w:tcPr>
            <w:tcW w:w="1339" w:type="dxa"/>
          </w:tcPr>
          <w:p w14:paraId="55DA13F0"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A3BC704"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96EC42D" w14:textId="77777777" w:rsidTr="00332447">
        <w:tc>
          <w:tcPr>
            <w:tcW w:w="426" w:type="dxa"/>
            <w:vMerge/>
            <w:vAlign w:val="center"/>
          </w:tcPr>
          <w:p w14:paraId="2CD0EF8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6680F44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7C289F3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D70BCC6"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https://column.sisu.edu.cn/xxgk/zygksx/yjsgz/sbzs/354d93b380e54ec7ae1765f906ac787e.htm</w:t>
            </w:r>
          </w:p>
        </w:tc>
        <w:tc>
          <w:tcPr>
            <w:tcW w:w="1339" w:type="dxa"/>
          </w:tcPr>
          <w:p w14:paraId="2906CFF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05654759"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A9B8E76" w14:textId="77777777" w:rsidTr="00332447">
        <w:tc>
          <w:tcPr>
            <w:tcW w:w="426" w:type="dxa"/>
            <w:vMerge/>
            <w:vAlign w:val="center"/>
          </w:tcPr>
          <w:p w14:paraId="4968B79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5157A2A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2A088EA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255490C7"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https://column.sisu.edu.cn/xxgk/zygksx/yjsgz/sbzs/780bbdcbd00b409884611d015ec92894.htm</w:t>
            </w:r>
          </w:p>
        </w:tc>
        <w:tc>
          <w:tcPr>
            <w:tcW w:w="1339" w:type="dxa"/>
          </w:tcPr>
          <w:p w14:paraId="3842F76A"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C1A5E2B"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08FCFA3" w14:textId="77777777" w:rsidTr="00332447">
        <w:tc>
          <w:tcPr>
            <w:tcW w:w="426" w:type="dxa"/>
            <w:vMerge/>
            <w:vAlign w:val="center"/>
          </w:tcPr>
          <w:p w14:paraId="5CB4FBA3"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262693F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3106B52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69609E3D"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https://column.sisu.edu.cn/xxgk/zygksx/yjsgz/sbzs/5f97bb50f73540a2931e4bc8d6c946bd.htm</w:t>
            </w:r>
          </w:p>
        </w:tc>
        <w:tc>
          <w:tcPr>
            <w:tcW w:w="1339" w:type="dxa"/>
          </w:tcPr>
          <w:p w14:paraId="3AA37AC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CA9FE5C"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AE9D092" w14:textId="77777777" w:rsidTr="00332447">
        <w:tc>
          <w:tcPr>
            <w:tcW w:w="426" w:type="dxa"/>
            <w:vMerge/>
            <w:vAlign w:val="center"/>
          </w:tcPr>
          <w:p w14:paraId="781D6D3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BF4B2E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57EFCA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43AEDB12"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https://column.sisu.edu.cn/xxgk/zygksx/yjsgz/sbzs/595c0a35ed44413b9712ccc3f0633a28.htm</w:t>
            </w:r>
          </w:p>
        </w:tc>
        <w:tc>
          <w:tcPr>
            <w:tcW w:w="1339" w:type="dxa"/>
          </w:tcPr>
          <w:p w14:paraId="261723E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0C9DB2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67A18FA" w14:textId="77777777" w:rsidTr="00332447">
        <w:tc>
          <w:tcPr>
            <w:tcW w:w="426" w:type="dxa"/>
            <w:vMerge/>
            <w:vAlign w:val="center"/>
          </w:tcPr>
          <w:p w14:paraId="36F3439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2D7597F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353552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7EF61653"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https://column.sisu.edu.cn/xxgk/zygksx/yjsgz/sbzs/31470a8db83a467cae7d5b9f916ad3e3.htm</w:t>
            </w:r>
          </w:p>
        </w:tc>
        <w:tc>
          <w:tcPr>
            <w:tcW w:w="1339" w:type="dxa"/>
          </w:tcPr>
          <w:p w14:paraId="41C35C9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EC42987"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DA13E58" w14:textId="77777777" w:rsidTr="00332447">
        <w:tc>
          <w:tcPr>
            <w:tcW w:w="426" w:type="dxa"/>
            <w:vMerge/>
            <w:vAlign w:val="center"/>
          </w:tcPr>
          <w:p w14:paraId="551D0F4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56DF01A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445084F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600900BE"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https://column.sisu.edu.cn/xxgk/zygksx/yjsgz/sbzs/1dbb9d687a4a4b7ea6d5219154b47093.htm</w:t>
            </w:r>
          </w:p>
        </w:tc>
        <w:tc>
          <w:tcPr>
            <w:tcW w:w="1339" w:type="dxa"/>
          </w:tcPr>
          <w:p w14:paraId="546E6824"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A9E153B"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1E6B0F9" w14:textId="77777777" w:rsidTr="00332447">
        <w:tc>
          <w:tcPr>
            <w:tcW w:w="426" w:type="dxa"/>
            <w:vMerge/>
            <w:vAlign w:val="center"/>
          </w:tcPr>
          <w:p w14:paraId="7DE17B8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4E4BCCEB"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12</w:t>
            </w:r>
          </w:p>
        </w:tc>
        <w:tc>
          <w:tcPr>
            <w:tcW w:w="851" w:type="dxa"/>
            <w:vAlign w:val="center"/>
          </w:tcPr>
          <w:p w14:paraId="4D01311B"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41C5BB90"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https://column.sisu.edu.cn/xxgk/zygksx/yjsgz/sbzs/a0b8d2b5c16c467aaed59147815a1959.htm</w:t>
            </w:r>
          </w:p>
        </w:tc>
        <w:tc>
          <w:tcPr>
            <w:tcW w:w="1339" w:type="dxa"/>
          </w:tcPr>
          <w:p w14:paraId="59B96C9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9879833"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74BB82A7" w14:textId="77777777" w:rsidTr="00332447">
        <w:tc>
          <w:tcPr>
            <w:tcW w:w="426" w:type="dxa"/>
            <w:vMerge/>
            <w:vAlign w:val="center"/>
          </w:tcPr>
          <w:p w14:paraId="2A200F2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2AF15A8D"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13</w:t>
            </w:r>
          </w:p>
        </w:tc>
        <w:tc>
          <w:tcPr>
            <w:tcW w:w="851" w:type="dxa"/>
            <w:vMerge w:val="restart"/>
            <w:vAlign w:val="center"/>
          </w:tcPr>
          <w:p w14:paraId="082BACD7"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4</w:t>
            </w:r>
          </w:p>
        </w:tc>
        <w:tc>
          <w:tcPr>
            <w:tcW w:w="4879" w:type="dxa"/>
          </w:tcPr>
          <w:p w14:paraId="0E9270E0"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https://zs.sisu.edu.cn/f/newsCenter/article/bd0241d4f9314ebbb7b35fd687d33299</w:t>
            </w:r>
          </w:p>
        </w:tc>
        <w:tc>
          <w:tcPr>
            <w:tcW w:w="1339" w:type="dxa"/>
          </w:tcPr>
          <w:p w14:paraId="230100C4"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8872C4D"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7BF95B2" w14:textId="77777777" w:rsidTr="00332447">
        <w:tc>
          <w:tcPr>
            <w:tcW w:w="426" w:type="dxa"/>
            <w:vMerge/>
            <w:vAlign w:val="center"/>
          </w:tcPr>
          <w:p w14:paraId="5890241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2CC5AE6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36C128D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2B47D3FC" w14:textId="77777777" w:rsidR="00B96D18" w:rsidRPr="00E3460F" w:rsidRDefault="00B96D18" w:rsidP="00332447">
            <w:pPr>
              <w:spacing w:line="300" w:lineRule="exact"/>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https://zs.sisu.edu.cn/f/newsCenter/article/217bff2f047f4b35a13d751e354083f6</w:t>
            </w:r>
          </w:p>
        </w:tc>
        <w:tc>
          <w:tcPr>
            <w:tcW w:w="1339" w:type="dxa"/>
          </w:tcPr>
          <w:p w14:paraId="7D9C404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E5A42BF"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375DFD2" w14:textId="77777777" w:rsidTr="00332447">
        <w:tc>
          <w:tcPr>
            <w:tcW w:w="426" w:type="dxa"/>
            <w:vMerge/>
            <w:vAlign w:val="center"/>
          </w:tcPr>
          <w:p w14:paraId="2BDE8E5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406FCF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6B2452E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6B8D04FD" w14:textId="77777777" w:rsidR="00B96D18" w:rsidRPr="00E3460F" w:rsidRDefault="00B96D18" w:rsidP="00332447">
            <w:pPr>
              <w:spacing w:line="300" w:lineRule="exact"/>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https://column.sisu.edu.cn/xxgk/zygksx/yjsgz/sbzs/9ea0a0fe9bf64eba8fbb179cdbd0bc98.htm</w:t>
            </w:r>
          </w:p>
        </w:tc>
        <w:tc>
          <w:tcPr>
            <w:tcW w:w="1339" w:type="dxa"/>
          </w:tcPr>
          <w:p w14:paraId="1C054A0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11F5F2F2"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0E0573A" w14:textId="77777777" w:rsidTr="00332447">
        <w:tc>
          <w:tcPr>
            <w:tcW w:w="426" w:type="dxa"/>
            <w:vMerge/>
            <w:vAlign w:val="center"/>
          </w:tcPr>
          <w:p w14:paraId="7C182DB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469EA8A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4FBA2E4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48EE297" w14:textId="77777777" w:rsidR="00B96D18" w:rsidRPr="00E3460F" w:rsidRDefault="00B96D18" w:rsidP="00332447">
            <w:pPr>
              <w:spacing w:line="300" w:lineRule="exact"/>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https://column.sisu.edu.cn/xxgk/zygksx/yjsgz/sbzs/b8895ae492b74f1fac0f0b897a4e0da1.htm</w:t>
            </w:r>
          </w:p>
        </w:tc>
        <w:tc>
          <w:tcPr>
            <w:tcW w:w="1339" w:type="dxa"/>
          </w:tcPr>
          <w:p w14:paraId="6897918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19B787C5"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6987D35D" w14:textId="77777777" w:rsidTr="00332447">
        <w:tc>
          <w:tcPr>
            <w:tcW w:w="426" w:type="dxa"/>
            <w:vMerge/>
            <w:vAlign w:val="center"/>
          </w:tcPr>
          <w:p w14:paraId="297F0A9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09C4FC8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14</w:t>
            </w:r>
          </w:p>
        </w:tc>
        <w:tc>
          <w:tcPr>
            <w:tcW w:w="851" w:type="dxa"/>
            <w:vAlign w:val="center"/>
          </w:tcPr>
          <w:p w14:paraId="65185BB9"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7283A723"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https://column.sisu.edu.cn/xxgk/zygksx/yjsgz/sbzs/03db0e93c4144b259ce1b6755c0bfa7b.htm</w:t>
            </w:r>
          </w:p>
        </w:tc>
        <w:tc>
          <w:tcPr>
            <w:tcW w:w="1339" w:type="dxa"/>
          </w:tcPr>
          <w:p w14:paraId="3FAFEF3D"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5B79C502"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4F26CFC" w14:textId="77777777" w:rsidTr="00332447">
        <w:tc>
          <w:tcPr>
            <w:tcW w:w="426" w:type="dxa"/>
            <w:vMerge w:val="restart"/>
            <w:vAlign w:val="center"/>
          </w:tcPr>
          <w:p w14:paraId="1AC4775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3</w:t>
            </w:r>
          </w:p>
          <w:p w14:paraId="7E24302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Align w:val="center"/>
          </w:tcPr>
          <w:p w14:paraId="4D5854A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15</w:t>
            </w:r>
          </w:p>
        </w:tc>
        <w:tc>
          <w:tcPr>
            <w:tcW w:w="851" w:type="dxa"/>
            <w:vAlign w:val="center"/>
          </w:tcPr>
          <w:p w14:paraId="50B4A10C"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3C933867"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https://column.sisu.edu.cn/xxgk/zygksx/cwgl/cwzcglzd/b9c0c9776a5148d190cbe166dcf08741.htm</w:t>
            </w:r>
          </w:p>
        </w:tc>
        <w:tc>
          <w:tcPr>
            <w:tcW w:w="1339" w:type="dxa"/>
          </w:tcPr>
          <w:p w14:paraId="76E7A89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03BE5F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077483D" w14:textId="77777777" w:rsidTr="00332447">
        <w:tc>
          <w:tcPr>
            <w:tcW w:w="426" w:type="dxa"/>
            <w:vMerge/>
            <w:vAlign w:val="center"/>
          </w:tcPr>
          <w:p w14:paraId="634BA5C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6822F5BD"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16</w:t>
            </w:r>
          </w:p>
        </w:tc>
        <w:tc>
          <w:tcPr>
            <w:tcW w:w="851" w:type="dxa"/>
            <w:vAlign w:val="center"/>
          </w:tcPr>
          <w:p w14:paraId="203A53F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78B2F6D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04B3F84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0748D746"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228C613" w14:textId="77777777" w:rsidTr="00332447">
        <w:trPr>
          <w:trHeight w:val="406"/>
        </w:trPr>
        <w:tc>
          <w:tcPr>
            <w:tcW w:w="426" w:type="dxa"/>
            <w:vMerge/>
            <w:vAlign w:val="center"/>
          </w:tcPr>
          <w:p w14:paraId="4B1AFB4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6527296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17</w:t>
            </w:r>
          </w:p>
        </w:tc>
        <w:tc>
          <w:tcPr>
            <w:tcW w:w="851" w:type="dxa"/>
            <w:vAlign w:val="center"/>
          </w:tcPr>
          <w:p w14:paraId="2A6B9D33"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7D7A660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5BA8CC5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75B52A68"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8511854" w14:textId="77777777" w:rsidTr="00332447">
        <w:tc>
          <w:tcPr>
            <w:tcW w:w="426" w:type="dxa"/>
            <w:vMerge/>
            <w:vAlign w:val="center"/>
          </w:tcPr>
          <w:p w14:paraId="3143AF2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0CA251D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18</w:t>
            </w:r>
          </w:p>
        </w:tc>
        <w:tc>
          <w:tcPr>
            <w:tcW w:w="851" w:type="dxa"/>
            <w:vMerge w:val="restart"/>
            <w:vAlign w:val="center"/>
          </w:tcPr>
          <w:p w14:paraId="4A2B730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10</w:t>
            </w:r>
          </w:p>
        </w:tc>
        <w:tc>
          <w:tcPr>
            <w:tcW w:w="4879" w:type="dxa"/>
          </w:tcPr>
          <w:p w14:paraId="7FE9F63D"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https://column.sisu.edu.cn/xxgk/zygksx/wzsbcgjgyzcgl/yqsbdcgqk/32e1a7813f614fc58c17b04cfeca0908.htm</w:t>
            </w:r>
          </w:p>
        </w:tc>
        <w:tc>
          <w:tcPr>
            <w:tcW w:w="1339" w:type="dxa"/>
          </w:tcPr>
          <w:p w14:paraId="4D9882A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ED97B03"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51B1CC18" w14:textId="77777777" w:rsidTr="00332447">
        <w:tc>
          <w:tcPr>
            <w:tcW w:w="426" w:type="dxa"/>
            <w:vMerge/>
            <w:vAlign w:val="center"/>
          </w:tcPr>
          <w:p w14:paraId="4A1F1A4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263F950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7045A7E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B463742"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https://column.sisu.edu.cn/xxgk/zygksx/wzsbcgjgyzcgl/yqsbdcgqk/faac373978a64ce19534878165dc0800.htm</w:t>
            </w:r>
          </w:p>
        </w:tc>
        <w:tc>
          <w:tcPr>
            <w:tcW w:w="1339" w:type="dxa"/>
          </w:tcPr>
          <w:p w14:paraId="0FC2B49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B9802D7"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32D9082" w14:textId="77777777" w:rsidTr="00332447">
        <w:tc>
          <w:tcPr>
            <w:tcW w:w="426" w:type="dxa"/>
            <w:vMerge/>
            <w:vAlign w:val="center"/>
          </w:tcPr>
          <w:p w14:paraId="2CEF945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7E1A2BA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4D09E7B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100BDC29"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https://column.sisu.edu.cn/xxgk/zygksx/wzsbcgjgyzcgl/ylqxhypcgqk/049b0e74daef419893ac26a68c255a92.htm</w:t>
            </w:r>
          </w:p>
        </w:tc>
        <w:tc>
          <w:tcPr>
            <w:tcW w:w="1339" w:type="dxa"/>
          </w:tcPr>
          <w:p w14:paraId="3209C19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B54E6F8"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90EF159" w14:textId="77777777" w:rsidTr="00332447">
        <w:tc>
          <w:tcPr>
            <w:tcW w:w="426" w:type="dxa"/>
            <w:vMerge/>
            <w:vAlign w:val="center"/>
          </w:tcPr>
          <w:p w14:paraId="460DB1F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670B89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7D66D96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6DAF9FCE"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https://column.sisu.edu.cn/xxgk/zygksx/wzsbcgjgyzcgl/ylqxhypcgqk/a4e035aaf77f4accafe3b908fad5c078.htm</w:t>
            </w:r>
          </w:p>
        </w:tc>
        <w:tc>
          <w:tcPr>
            <w:tcW w:w="1339" w:type="dxa"/>
          </w:tcPr>
          <w:p w14:paraId="05929C0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47935B9"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2886354" w14:textId="77777777" w:rsidTr="00332447">
        <w:tc>
          <w:tcPr>
            <w:tcW w:w="426" w:type="dxa"/>
            <w:vMerge/>
            <w:vAlign w:val="center"/>
          </w:tcPr>
          <w:p w14:paraId="6D4D8F7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5385A18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48933F1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3E931C5"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https://column.sisu.edu.cn/xxgk/zygksx/wzsbcgjgyzcgl/tscgqk/450a4e074637469ba5a6281c128645aa.htm</w:t>
            </w:r>
          </w:p>
        </w:tc>
        <w:tc>
          <w:tcPr>
            <w:tcW w:w="1339" w:type="dxa"/>
          </w:tcPr>
          <w:p w14:paraId="3427448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17CF9CF"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608BF49D" w14:textId="77777777" w:rsidTr="00332447">
        <w:tc>
          <w:tcPr>
            <w:tcW w:w="426" w:type="dxa"/>
            <w:vMerge/>
            <w:vAlign w:val="center"/>
          </w:tcPr>
          <w:p w14:paraId="15573AE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4E7C4C6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18C992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9DC9023"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https://column.sisu.edu.cn/xxgk/zygksx/wzsbcgjgyzcgl/tscgqk/c6fbbcd231c0434594a4def730f15de8.htm</w:t>
            </w:r>
          </w:p>
        </w:tc>
        <w:tc>
          <w:tcPr>
            <w:tcW w:w="1339" w:type="dxa"/>
          </w:tcPr>
          <w:p w14:paraId="7D926B2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5267CB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07B13BB" w14:textId="77777777" w:rsidTr="00332447">
        <w:tc>
          <w:tcPr>
            <w:tcW w:w="426" w:type="dxa"/>
            <w:vMerge/>
            <w:vAlign w:val="center"/>
          </w:tcPr>
          <w:p w14:paraId="74340D6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0BF3884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8C0E84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B9C0B17"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https://column.sisu.edu.cn/xxgk/zygksx/wzsbcgjgyzcgl/zbgg/90a61755864d49649f699cebec5f0c42.htm</w:t>
            </w:r>
          </w:p>
        </w:tc>
        <w:tc>
          <w:tcPr>
            <w:tcW w:w="1339" w:type="dxa"/>
          </w:tcPr>
          <w:p w14:paraId="6C6251A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12E2C3B8"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53F6CFA" w14:textId="77777777" w:rsidTr="00332447">
        <w:tc>
          <w:tcPr>
            <w:tcW w:w="426" w:type="dxa"/>
            <w:vMerge/>
            <w:vAlign w:val="center"/>
          </w:tcPr>
          <w:p w14:paraId="2CB0B50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21D2A4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03EAC44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60778D69"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https://column.sisu.edu.cn/xxgk/zygksx/wzsbcgjgyzcgl/zbgg/4275c94d111c4a9e8ffd88c60f38ea8d.htm</w:t>
            </w:r>
          </w:p>
        </w:tc>
        <w:tc>
          <w:tcPr>
            <w:tcW w:w="1339" w:type="dxa"/>
          </w:tcPr>
          <w:p w14:paraId="6578DDE4"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8E5717B"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2B0F855" w14:textId="77777777" w:rsidTr="00332447">
        <w:tc>
          <w:tcPr>
            <w:tcW w:w="426" w:type="dxa"/>
            <w:vMerge/>
            <w:vAlign w:val="center"/>
          </w:tcPr>
          <w:p w14:paraId="2D447EE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37C418D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78FAA6A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42D95D98"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https://column.sisu.edu.cn/xxgk/zygksx/wzsbcgjgyzcgl/zbjg/2d9c7e2bd1954983850986ce2bd4bac0.htm</w:t>
            </w:r>
          </w:p>
        </w:tc>
        <w:tc>
          <w:tcPr>
            <w:tcW w:w="1339" w:type="dxa"/>
          </w:tcPr>
          <w:p w14:paraId="27E857C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177C32A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6CF921FF" w14:textId="77777777" w:rsidTr="00332447">
        <w:tc>
          <w:tcPr>
            <w:tcW w:w="426" w:type="dxa"/>
            <w:vMerge/>
            <w:vAlign w:val="center"/>
          </w:tcPr>
          <w:p w14:paraId="2A33946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7D1A7E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612363B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25B56E06"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https://column.sisu.edu.cn/xxgk/zygksx/wzsbcgjgyzcgl/zbjg/b4c1e0902d3f43d9837642317c6dfecc.htm</w:t>
            </w:r>
          </w:p>
        </w:tc>
        <w:tc>
          <w:tcPr>
            <w:tcW w:w="1339" w:type="dxa"/>
          </w:tcPr>
          <w:p w14:paraId="3C4AB06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185E1931"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4A4885E" w14:textId="77777777" w:rsidTr="00332447">
        <w:tc>
          <w:tcPr>
            <w:tcW w:w="426" w:type="dxa"/>
            <w:vMerge/>
            <w:vAlign w:val="center"/>
          </w:tcPr>
          <w:p w14:paraId="2C9A327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328FD32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19</w:t>
            </w:r>
          </w:p>
        </w:tc>
        <w:tc>
          <w:tcPr>
            <w:tcW w:w="851" w:type="dxa"/>
            <w:vAlign w:val="center"/>
          </w:tcPr>
          <w:p w14:paraId="52A56985"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2ECDFD0B"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https://column.sisu.edu.cn/xxgk/zygksx/cwgl/ndjfysjs/f6c029f0a16a4de1bb35321510875d27.htm</w:t>
            </w:r>
          </w:p>
        </w:tc>
        <w:tc>
          <w:tcPr>
            <w:tcW w:w="1339" w:type="dxa"/>
          </w:tcPr>
          <w:p w14:paraId="2F714DCA"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8C1FA1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657C3D8B" w14:textId="77777777" w:rsidTr="00332447">
        <w:tc>
          <w:tcPr>
            <w:tcW w:w="426" w:type="dxa"/>
            <w:vMerge/>
            <w:vAlign w:val="center"/>
          </w:tcPr>
          <w:p w14:paraId="27105E9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3A094B34"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20</w:t>
            </w:r>
          </w:p>
        </w:tc>
        <w:tc>
          <w:tcPr>
            <w:tcW w:w="851" w:type="dxa"/>
            <w:vAlign w:val="center"/>
          </w:tcPr>
          <w:p w14:paraId="1196D1E6"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61FF2D62"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https://column.sisu.edu.cn/xxgk/zygksx/cwgl/ndjfysjs/65e6e302893d460a8abbca76cc1e234a.htm</w:t>
            </w:r>
          </w:p>
        </w:tc>
        <w:tc>
          <w:tcPr>
            <w:tcW w:w="1339" w:type="dxa"/>
          </w:tcPr>
          <w:p w14:paraId="157CF7B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63835F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E1574E5" w14:textId="77777777" w:rsidTr="00332447">
        <w:tc>
          <w:tcPr>
            <w:tcW w:w="426" w:type="dxa"/>
            <w:vMerge/>
            <w:vAlign w:val="center"/>
          </w:tcPr>
          <w:p w14:paraId="6A51E977"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6376709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21</w:t>
            </w:r>
          </w:p>
        </w:tc>
        <w:tc>
          <w:tcPr>
            <w:tcW w:w="851" w:type="dxa"/>
            <w:vMerge w:val="restart"/>
            <w:vAlign w:val="center"/>
          </w:tcPr>
          <w:p w14:paraId="51CB36F0"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3</w:t>
            </w:r>
          </w:p>
        </w:tc>
        <w:tc>
          <w:tcPr>
            <w:tcW w:w="4879" w:type="dxa"/>
          </w:tcPr>
          <w:p w14:paraId="7C077159"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https://column.sisu.edu.cn/xxgk/zygksx/cwgl/jysf/08c506d0de954fcfac213cfa77f63967.htm</w:t>
            </w:r>
          </w:p>
        </w:tc>
        <w:tc>
          <w:tcPr>
            <w:tcW w:w="1339" w:type="dxa"/>
          </w:tcPr>
          <w:p w14:paraId="44944D3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0862B70F"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ED026B3" w14:textId="77777777" w:rsidTr="00332447">
        <w:tc>
          <w:tcPr>
            <w:tcW w:w="426" w:type="dxa"/>
            <w:vAlign w:val="center"/>
          </w:tcPr>
          <w:p w14:paraId="283242B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2B374CC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0389AC17"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39BA580"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https://column.sisu.edu.cn/xxgk/zygksx/cwgl/jysf/2541739692bf4ec0b77c96492243d99a.htm</w:t>
            </w:r>
          </w:p>
        </w:tc>
        <w:tc>
          <w:tcPr>
            <w:tcW w:w="1339" w:type="dxa"/>
          </w:tcPr>
          <w:p w14:paraId="152913B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3E622C1"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2FA83E8" w14:textId="77777777" w:rsidTr="00332447">
        <w:tc>
          <w:tcPr>
            <w:tcW w:w="426" w:type="dxa"/>
            <w:vAlign w:val="center"/>
          </w:tcPr>
          <w:p w14:paraId="626959A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7EA2019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2824AD9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22254843"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https://column.sisu.edu.cn/xxgk/zygksx/cwgl/jysf/b60735fe286d4378ad8e1d4a58f7cc36.htm</w:t>
            </w:r>
          </w:p>
        </w:tc>
        <w:tc>
          <w:tcPr>
            <w:tcW w:w="1339" w:type="dxa"/>
          </w:tcPr>
          <w:p w14:paraId="0B51FF3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3B8C8C1"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276CDA5" w14:textId="77777777" w:rsidTr="00332447">
        <w:tc>
          <w:tcPr>
            <w:tcW w:w="426" w:type="dxa"/>
            <w:vMerge w:val="restart"/>
            <w:vAlign w:val="center"/>
          </w:tcPr>
          <w:p w14:paraId="1FA3356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4</w:t>
            </w:r>
          </w:p>
          <w:p w14:paraId="5345376A"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Align w:val="center"/>
          </w:tcPr>
          <w:p w14:paraId="216BCCC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22</w:t>
            </w:r>
          </w:p>
        </w:tc>
        <w:tc>
          <w:tcPr>
            <w:tcW w:w="851" w:type="dxa"/>
            <w:vAlign w:val="center"/>
          </w:tcPr>
          <w:p w14:paraId="3F9BBE0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4D5837B"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1E21F25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175A68E5"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205CAB7" w14:textId="77777777" w:rsidTr="00332447">
        <w:tc>
          <w:tcPr>
            <w:tcW w:w="426" w:type="dxa"/>
            <w:vMerge/>
            <w:vAlign w:val="center"/>
          </w:tcPr>
          <w:p w14:paraId="22BBEC1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1E5DDEB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23</w:t>
            </w:r>
          </w:p>
        </w:tc>
        <w:tc>
          <w:tcPr>
            <w:tcW w:w="851" w:type="dxa"/>
            <w:vMerge w:val="restart"/>
            <w:vAlign w:val="center"/>
          </w:tcPr>
          <w:p w14:paraId="1235FC9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2</w:t>
            </w:r>
          </w:p>
        </w:tc>
        <w:tc>
          <w:tcPr>
            <w:tcW w:w="4879" w:type="dxa"/>
          </w:tcPr>
          <w:p w14:paraId="3C279B66"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https://column.sisu.edu.cn/xxgk/zygksx/gjhzyjl/dwjl/ae30b3fb1ef24836800ae2a4b4e715f2.htm</w:t>
            </w:r>
          </w:p>
        </w:tc>
        <w:tc>
          <w:tcPr>
            <w:tcW w:w="1339" w:type="dxa"/>
          </w:tcPr>
          <w:p w14:paraId="5681658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D20E534"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77DF1F0C" w14:textId="77777777" w:rsidTr="00332447">
        <w:trPr>
          <w:trHeight w:val="786"/>
        </w:trPr>
        <w:tc>
          <w:tcPr>
            <w:tcW w:w="426" w:type="dxa"/>
            <w:vMerge/>
            <w:vAlign w:val="center"/>
          </w:tcPr>
          <w:p w14:paraId="233EAB9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364A9DC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24</w:t>
            </w:r>
          </w:p>
        </w:tc>
        <w:tc>
          <w:tcPr>
            <w:tcW w:w="851" w:type="dxa"/>
            <w:vMerge/>
            <w:vAlign w:val="center"/>
          </w:tcPr>
          <w:p w14:paraId="6793727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1E9A5E20"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https://column.sisu.edu.cn/xxgk/zygksx/jzggl/jsgl/78f0f454ad92449295b020769a28af27.htm</w:t>
            </w:r>
          </w:p>
        </w:tc>
        <w:tc>
          <w:tcPr>
            <w:tcW w:w="1339" w:type="dxa"/>
          </w:tcPr>
          <w:p w14:paraId="2319BBE2"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D4980C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4929CC9" w14:textId="77777777" w:rsidTr="00332447">
        <w:tc>
          <w:tcPr>
            <w:tcW w:w="426" w:type="dxa"/>
            <w:vMerge/>
            <w:vAlign w:val="center"/>
          </w:tcPr>
          <w:p w14:paraId="45B702C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8F14F1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restart"/>
            <w:vAlign w:val="center"/>
          </w:tcPr>
          <w:p w14:paraId="7C7459A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2</w:t>
            </w:r>
          </w:p>
        </w:tc>
        <w:tc>
          <w:tcPr>
            <w:tcW w:w="4879" w:type="dxa"/>
          </w:tcPr>
          <w:p w14:paraId="169F76BE"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https://column.sisu.edu.cn/xxgk/zygksx/jzggl/rsrcgz/b73b8b72d9fd4a28b4d9e6058985055d.htm</w:t>
            </w:r>
          </w:p>
        </w:tc>
        <w:tc>
          <w:tcPr>
            <w:tcW w:w="1339" w:type="dxa"/>
          </w:tcPr>
          <w:p w14:paraId="7E9B173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1ED74C30"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1843DFF" w14:textId="77777777" w:rsidTr="00332447">
        <w:trPr>
          <w:trHeight w:val="751"/>
        </w:trPr>
        <w:tc>
          <w:tcPr>
            <w:tcW w:w="426" w:type="dxa"/>
            <w:vMerge/>
            <w:vAlign w:val="center"/>
          </w:tcPr>
          <w:p w14:paraId="4795B29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54F065E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25831B9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1C6A901"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https://rsc.sisu.edu.cn/tz/2b89af41d2254af2bb8f1248bbc7d9d3.htm</w:t>
            </w:r>
          </w:p>
        </w:tc>
        <w:tc>
          <w:tcPr>
            <w:tcW w:w="1339" w:type="dxa"/>
          </w:tcPr>
          <w:p w14:paraId="2D4E5ED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298F88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5C09A87" w14:textId="77777777" w:rsidTr="00332447">
        <w:tc>
          <w:tcPr>
            <w:tcW w:w="426" w:type="dxa"/>
            <w:vMerge/>
            <w:vAlign w:val="center"/>
          </w:tcPr>
          <w:p w14:paraId="394B346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152557CA"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25</w:t>
            </w:r>
          </w:p>
        </w:tc>
        <w:tc>
          <w:tcPr>
            <w:tcW w:w="851" w:type="dxa"/>
            <w:vMerge w:val="restart"/>
            <w:vAlign w:val="center"/>
          </w:tcPr>
          <w:p w14:paraId="54A59F19"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2</w:t>
            </w:r>
          </w:p>
        </w:tc>
        <w:tc>
          <w:tcPr>
            <w:tcW w:w="4879" w:type="dxa"/>
          </w:tcPr>
          <w:p w14:paraId="70D55D31"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https://column.sisu.edu.cn/xxgk/zygksx/jzggl/gbgl/dcfcc97c33864971a53528f4eb181de6.htm</w:t>
            </w:r>
          </w:p>
        </w:tc>
        <w:tc>
          <w:tcPr>
            <w:tcW w:w="1339" w:type="dxa"/>
          </w:tcPr>
          <w:p w14:paraId="44651C3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5F7FD62"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B7931B8" w14:textId="77777777" w:rsidTr="00332447">
        <w:tc>
          <w:tcPr>
            <w:tcW w:w="426" w:type="dxa"/>
            <w:vMerge/>
            <w:vAlign w:val="center"/>
          </w:tcPr>
          <w:p w14:paraId="08F505B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3AE7DFD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6C83301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7FD7EAC4"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https://column.sisu.edu.cn/xxgk/zygksx/jzggl/gbgl/dcfcc97c33864971a53528f4eb181de6.htm</w:t>
            </w:r>
          </w:p>
        </w:tc>
        <w:tc>
          <w:tcPr>
            <w:tcW w:w="1339" w:type="dxa"/>
          </w:tcPr>
          <w:p w14:paraId="1956654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2791DC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D9C12FB" w14:textId="77777777" w:rsidTr="00332447">
        <w:tc>
          <w:tcPr>
            <w:tcW w:w="426" w:type="dxa"/>
            <w:vMerge/>
            <w:vAlign w:val="center"/>
          </w:tcPr>
          <w:p w14:paraId="1375171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0E02BBF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26</w:t>
            </w:r>
          </w:p>
        </w:tc>
        <w:tc>
          <w:tcPr>
            <w:tcW w:w="851" w:type="dxa"/>
            <w:vAlign w:val="center"/>
          </w:tcPr>
          <w:p w14:paraId="19F2F0C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180C565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2C59231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72A4213D"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B204B65" w14:textId="77777777" w:rsidTr="00332447">
        <w:tc>
          <w:tcPr>
            <w:tcW w:w="426" w:type="dxa"/>
            <w:vMerge w:val="restart"/>
            <w:vAlign w:val="center"/>
          </w:tcPr>
          <w:p w14:paraId="0790D75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5</w:t>
            </w:r>
          </w:p>
          <w:p w14:paraId="5AA2DCC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Align w:val="center"/>
          </w:tcPr>
          <w:p w14:paraId="34FBCD6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27</w:t>
            </w:r>
          </w:p>
        </w:tc>
        <w:tc>
          <w:tcPr>
            <w:tcW w:w="851" w:type="dxa"/>
            <w:vAlign w:val="center"/>
          </w:tcPr>
          <w:p w14:paraId="3B02BFF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738BCD6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5554FF9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38DDAC1B"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58ACBDD" w14:textId="77777777" w:rsidTr="00332447">
        <w:tc>
          <w:tcPr>
            <w:tcW w:w="426" w:type="dxa"/>
            <w:vMerge/>
            <w:vAlign w:val="center"/>
          </w:tcPr>
          <w:p w14:paraId="10F9356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4381ECA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28</w:t>
            </w:r>
          </w:p>
        </w:tc>
        <w:tc>
          <w:tcPr>
            <w:tcW w:w="851" w:type="dxa"/>
            <w:vMerge w:val="restart"/>
            <w:vAlign w:val="center"/>
          </w:tcPr>
          <w:p w14:paraId="6A61C79E"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2</w:t>
            </w:r>
          </w:p>
        </w:tc>
        <w:tc>
          <w:tcPr>
            <w:tcW w:w="4879" w:type="dxa"/>
          </w:tcPr>
          <w:p w14:paraId="4433F4A1"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https://column.sisu.edu.cn/xxgk/zygksx/jxgl/zy_kcjjcjs/0ad31f9f26d04c549d1e291779c62ace.htm</w:t>
            </w:r>
          </w:p>
        </w:tc>
        <w:tc>
          <w:tcPr>
            <w:tcW w:w="1339" w:type="dxa"/>
          </w:tcPr>
          <w:p w14:paraId="183CA47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97E8395"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D036C91" w14:textId="77777777" w:rsidTr="00332447">
        <w:tc>
          <w:tcPr>
            <w:tcW w:w="426" w:type="dxa"/>
            <w:vMerge/>
            <w:vAlign w:val="center"/>
          </w:tcPr>
          <w:p w14:paraId="28BBA3D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418A598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7399A71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68AC4B1D"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https://column.sisu.edu.cn/xxgk/zygksx/jxgl/zy_kcjjcjs/05a75574002b488d8215b2c5a1e9c23d.htm</w:t>
            </w:r>
          </w:p>
        </w:tc>
        <w:tc>
          <w:tcPr>
            <w:tcW w:w="1339" w:type="dxa"/>
          </w:tcPr>
          <w:p w14:paraId="34CA7A1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56B9B28B"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5A50EF0" w14:textId="77777777" w:rsidTr="00332447">
        <w:tc>
          <w:tcPr>
            <w:tcW w:w="426" w:type="dxa"/>
            <w:vMerge/>
            <w:vAlign w:val="center"/>
          </w:tcPr>
          <w:p w14:paraId="7768C9F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0A1A14E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29</w:t>
            </w:r>
          </w:p>
        </w:tc>
        <w:tc>
          <w:tcPr>
            <w:tcW w:w="851" w:type="dxa"/>
            <w:vAlign w:val="center"/>
          </w:tcPr>
          <w:p w14:paraId="259FBC1B"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7C000C68"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https://column.sisu.edu.cn/xxgk/zygksx/bksgz/xspy/2940869d2d2b409b9c4dcec9c3686bf0.htm</w:t>
            </w:r>
          </w:p>
        </w:tc>
        <w:tc>
          <w:tcPr>
            <w:tcW w:w="1339" w:type="dxa"/>
          </w:tcPr>
          <w:p w14:paraId="28E8DF4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08C982A1"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A1553AC" w14:textId="77777777" w:rsidTr="00332447">
        <w:tc>
          <w:tcPr>
            <w:tcW w:w="426" w:type="dxa"/>
            <w:vMerge/>
            <w:vAlign w:val="center"/>
          </w:tcPr>
          <w:p w14:paraId="183AECB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27983F6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30</w:t>
            </w:r>
          </w:p>
        </w:tc>
        <w:tc>
          <w:tcPr>
            <w:tcW w:w="851" w:type="dxa"/>
            <w:vAlign w:val="center"/>
          </w:tcPr>
          <w:p w14:paraId="16C48C1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0D3E062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1F7EAC7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59AAD760"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F9435F1" w14:textId="77777777" w:rsidTr="00332447">
        <w:tc>
          <w:tcPr>
            <w:tcW w:w="426" w:type="dxa"/>
            <w:vMerge/>
            <w:vAlign w:val="center"/>
          </w:tcPr>
          <w:p w14:paraId="6F37A02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4407307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31</w:t>
            </w:r>
          </w:p>
        </w:tc>
        <w:tc>
          <w:tcPr>
            <w:tcW w:w="851" w:type="dxa"/>
            <w:vAlign w:val="center"/>
          </w:tcPr>
          <w:p w14:paraId="62DAFF4C"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0680FE0D"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https://column.sisu.edu.cn/xxgk/zygksx/bksgz/xsjy/256ff0b3f4ae4f35b07b5430cd1dc510.htm</w:t>
            </w:r>
          </w:p>
        </w:tc>
        <w:tc>
          <w:tcPr>
            <w:tcW w:w="1339" w:type="dxa"/>
          </w:tcPr>
          <w:p w14:paraId="1D9EDA5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22C10F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506FE8C9" w14:textId="77777777" w:rsidTr="00332447">
        <w:tc>
          <w:tcPr>
            <w:tcW w:w="426" w:type="dxa"/>
            <w:vMerge/>
            <w:vAlign w:val="center"/>
          </w:tcPr>
          <w:p w14:paraId="13E6206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7E764F6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32</w:t>
            </w:r>
          </w:p>
        </w:tc>
        <w:tc>
          <w:tcPr>
            <w:tcW w:w="851" w:type="dxa"/>
            <w:vAlign w:val="center"/>
          </w:tcPr>
          <w:p w14:paraId="1BD04A61"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20C234BF"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https://column.sisu.edu.cn/xxgk/zygksx/bksgz/xsjy/b15a3d9e450a42a98831058b927603ba.htm</w:t>
            </w:r>
          </w:p>
        </w:tc>
        <w:tc>
          <w:tcPr>
            <w:tcW w:w="1339" w:type="dxa"/>
          </w:tcPr>
          <w:p w14:paraId="556E3E2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0152616B"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6DC8A4C1" w14:textId="77777777" w:rsidTr="00332447">
        <w:tc>
          <w:tcPr>
            <w:tcW w:w="426" w:type="dxa"/>
            <w:vMerge/>
            <w:vAlign w:val="center"/>
          </w:tcPr>
          <w:p w14:paraId="7042599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3C73AA6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33</w:t>
            </w:r>
          </w:p>
        </w:tc>
        <w:tc>
          <w:tcPr>
            <w:tcW w:w="851" w:type="dxa"/>
            <w:vAlign w:val="center"/>
          </w:tcPr>
          <w:p w14:paraId="3C5C31D1"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37EFEBF4"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https://column.sisu.edu.cn/xxgk/zygksx/bksgz/xsjy/d65ef7f610ad48bcaae149945a86fbae.htm</w:t>
            </w:r>
          </w:p>
        </w:tc>
        <w:tc>
          <w:tcPr>
            <w:tcW w:w="1339" w:type="dxa"/>
          </w:tcPr>
          <w:p w14:paraId="0A3BBEF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11AD776"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845EB2E" w14:textId="77777777" w:rsidTr="00332447">
        <w:tc>
          <w:tcPr>
            <w:tcW w:w="426" w:type="dxa"/>
            <w:vMerge/>
            <w:vAlign w:val="center"/>
          </w:tcPr>
          <w:p w14:paraId="4565669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5E1E8174"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34</w:t>
            </w:r>
          </w:p>
        </w:tc>
        <w:tc>
          <w:tcPr>
            <w:tcW w:w="851" w:type="dxa"/>
            <w:vMerge w:val="restart"/>
            <w:vAlign w:val="center"/>
          </w:tcPr>
          <w:p w14:paraId="535938F9"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2</w:t>
            </w:r>
          </w:p>
        </w:tc>
        <w:tc>
          <w:tcPr>
            <w:tcW w:w="4879" w:type="dxa"/>
          </w:tcPr>
          <w:p w14:paraId="20EB8FA3"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https://column.sisu.edu.cn/xxgk/zygksx/jxgl/ysjyfzndbg/0a9101f89b3f42b48a79cdc1a9a2eeb1.htm</w:t>
            </w:r>
          </w:p>
        </w:tc>
        <w:tc>
          <w:tcPr>
            <w:tcW w:w="1339" w:type="dxa"/>
          </w:tcPr>
          <w:p w14:paraId="07F21844"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D999715"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51BBAC3E" w14:textId="77777777" w:rsidTr="00332447">
        <w:tc>
          <w:tcPr>
            <w:tcW w:w="426" w:type="dxa"/>
            <w:vMerge/>
            <w:vAlign w:val="center"/>
          </w:tcPr>
          <w:p w14:paraId="6D5C0293"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7DDBAA73"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6F26F117"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43FBEE2D"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https://column.sisu.edu.cn/xxgk/zygksx/yjsgz/zlbg/c41d9841cac8424f8539f1b7f87f7bf5.htm</w:t>
            </w:r>
          </w:p>
        </w:tc>
        <w:tc>
          <w:tcPr>
            <w:tcW w:w="1339" w:type="dxa"/>
          </w:tcPr>
          <w:p w14:paraId="32ED00B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4940B063"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5CEFC8B" w14:textId="77777777" w:rsidTr="00332447">
        <w:tc>
          <w:tcPr>
            <w:tcW w:w="426" w:type="dxa"/>
            <w:vMerge/>
            <w:vAlign w:val="center"/>
          </w:tcPr>
          <w:p w14:paraId="27CB9E0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497AC57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35</w:t>
            </w:r>
          </w:p>
        </w:tc>
        <w:tc>
          <w:tcPr>
            <w:tcW w:w="851" w:type="dxa"/>
            <w:vAlign w:val="center"/>
          </w:tcPr>
          <w:p w14:paraId="05F64C4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4D94F2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2FBD913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16779D01"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D0D0422" w14:textId="77777777" w:rsidTr="00332447">
        <w:tc>
          <w:tcPr>
            <w:tcW w:w="426" w:type="dxa"/>
            <w:vMerge w:val="restart"/>
            <w:vAlign w:val="center"/>
          </w:tcPr>
          <w:p w14:paraId="70BB176A"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6</w:t>
            </w:r>
          </w:p>
          <w:p w14:paraId="547E432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Merge w:val="restart"/>
            <w:vAlign w:val="center"/>
          </w:tcPr>
          <w:p w14:paraId="0AE4175A"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36</w:t>
            </w:r>
          </w:p>
        </w:tc>
        <w:tc>
          <w:tcPr>
            <w:tcW w:w="851" w:type="dxa"/>
            <w:vMerge w:val="restart"/>
            <w:vAlign w:val="center"/>
          </w:tcPr>
          <w:p w14:paraId="6B6090CA"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4</w:t>
            </w:r>
          </w:p>
        </w:tc>
        <w:tc>
          <w:tcPr>
            <w:tcW w:w="4879" w:type="dxa"/>
          </w:tcPr>
          <w:p w14:paraId="729F7EF4"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https://column.sisu.edu.cn/xxgk/zygksx/bksgz/xsgl/f9a73fd7c2ad429b9d64cdd3ebf8d2c1.htm</w:t>
            </w:r>
          </w:p>
        </w:tc>
        <w:tc>
          <w:tcPr>
            <w:tcW w:w="1339" w:type="dxa"/>
          </w:tcPr>
          <w:p w14:paraId="6BD6544B"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186CB29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573071C" w14:textId="77777777" w:rsidTr="00332447">
        <w:tc>
          <w:tcPr>
            <w:tcW w:w="426" w:type="dxa"/>
            <w:vMerge/>
            <w:vAlign w:val="center"/>
          </w:tcPr>
          <w:p w14:paraId="176450B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7E783C9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65B93FB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0ECE9884"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https://column.sisu.edu.cn/xxgk/zygksx/bksgz/xsgl/28b3684e765448139fba70933b2beb47.htm</w:t>
            </w:r>
          </w:p>
        </w:tc>
        <w:tc>
          <w:tcPr>
            <w:tcW w:w="1339" w:type="dxa"/>
          </w:tcPr>
          <w:p w14:paraId="26BDC08B"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58905E00"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4C30896" w14:textId="77777777" w:rsidTr="00332447">
        <w:tc>
          <w:tcPr>
            <w:tcW w:w="426" w:type="dxa"/>
            <w:vMerge/>
            <w:vAlign w:val="center"/>
          </w:tcPr>
          <w:p w14:paraId="18E4803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118471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6B6B9677"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19784905"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https://column.sisu.edu.cn/xxgk/zygksx/bksgz/xsgl/2ec31462959643129d3bd877029af7b5.htm</w:t>
            </w:r>
          </w:p>
        </w:tc>
        <w:tc>
          <w:tcPr>
            <w:tcW w:w="1339" w:type="dxa"/>
          </w:tcPr>
          <w:p w14:paraId="36960CF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57C833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0368C83" w14:textId="77777777" w:rsidTr="00332447">
        <w:tc>
          <w:tcPr>
            <w:tcW w:w="426" w:type="dxa"/>
            <w:vMerge/>
            <w:vAlign w:val="center"/>
          </w:tcPr>
          <w:p w14:paraId="492D2507"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63F262C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64C4089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4F8B6233"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https://column.sisu.edu.cn/xxgk/zygksx/yjsgz/gzzd/2c13fd6d6a62440ca125d1a34add4060.htm</w:t>
            </w:r>
          </w:p>
        </w:tc>
        <w:tc>
          <w:tcPr>
            <w:tcW w:w="1339" w:type="dxa"/>
          </w:tcPr>
          <w:p w14:paraId="31431F5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715F3C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FE5D318" w14:textId="77777777" w:rsidTr="00332447">
        <w:tc>
          <w:tcPr>
            <w:tcW w:w="426" w:type="dxa"/>
            <w:vMerge/>
            <w:vAlign w:val="center"/>
          </w:tcPr>
          <w:p w14:paraId="67B9487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4A1D027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37</w:t>
            </w:r>
          </w:p>
        </w:tc>
        <w:tc>
          <w:tcPr>
            <w:tcW w:w="851" w:type="dxa"/>
            <w:vMerge w:val="restart"/>
            <w:vAlign w:val="center"/>
          </w:tcPr>
          <w:p w14:paraId="55F5AE1B"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7</w:t>
            </w:r>
          </w:p>
        </w:tc>
        <w:tc>
          <w:tcPr>
            <w:tcW w:w="4879" w:type="dxa"/>
          </w:tcPr>
          <w:p w14:paraId="4D253832"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https://column.sisu.edu.cn/xxgk/zygksx/bksgz/xsgl/8db006f830114df0a719da1b0f2b8d6c.htm</w:t>
            </w:r>
          </w:p>
        </w:tc>
        <w:tc>
          <w:tcPr>
            <w:tcW w:w="1339" w:type="dxa"/>
          </w:tcPr>
          <w:p w14:paraId="27E9AFB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4B06688D"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615AB44" w14:textId="77777777" w:rsidTr="00332447">
        <w:tc>
          <w:tcPr>
            <w:tcW w:w="426" w:type="dxa"/>
            <w:vMerge/>
            <w:vAlign w:val="center"/>
          </w:tcPr>
          <w:p w14:paraId="3EE032C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3A0A090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2E09964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40D807BA"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https://column.sisu.edu.cn/xxgk/zygksx/bksgz/xsgl/d8010ec376fc4b3da68d60f447be3662.htm</w:t>
            </w:r>
          </w:p>
        </w:tc>
        <w:tc>
          <w:tcPr>
            <w:tcW w:w="1339" w:type="dxa"/>
          </w:tcPr>
          <w:p w14:paraId="3AAD38C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268B5DD"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F854642" w14:textId="77777777" w:rsidTr="00332447">
        <w:tc>
          <w:tcPr>
            <w:tcW w:w="426" w:type="dxa"/>
            <w:vMerge/>
            <w:vAlign w:val="center"/>
          </w:tcPr>
          <w:p w14:paraId="28580A3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548D013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4074E3B7"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F50AE8F"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https://column.sisu.edu.cn/xxgk/zygksx/bksgz/xsgl/9c8b47a7a4a14c0489ec442f01aa4b95.htm</w:t>
            </w:r>
          </w:p>
        </w:tc>
        <w:tc>
          <w:tcPr>
            <w:tcW w:w="1339" w:type="dxa"/>
          </w:tcPr>
          <w:p w14:paraId="35457DF0"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45FD3FCC"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74A24955" w14:textId="77777777" w:rsidTr="00332447">
        <w:tc>
          <w:tcPr>
            <w:tcW w:w="426" w:type="dxa"/>
            <w:vMerge/>
            <w:vAlign w:val="center"/>
          </w:tcPr>
          <w:p w14:paraId="56E520F3"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2F2DF55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12A46D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1DEBF149"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https://column.sisu.edu.cn/xxgk/zygksx/bksgz/xsgl/beaac1bba69a4fdea1816e14c2b1a0d3.htm</w:t>
            </w:r>
          </w:p>
        </w:tc>
        <w:tc>
          <w:tcPr>
            <w:tcW w:w="1339" w:type="dxa"/>
          </w:tcPr>
          <w:p w14:paraId="7F942ED2"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72D51C0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66B2F63" w14:textId="77777777" w:rsidTr="00332447">
        <w:tc>
          <w:tcPr>
            <w:tcW w:w="426" w:type="dxa"/>
            <w:vMerge/>
            <w:vAlign w:val="center"/>
          </w:tcPr>
          <w:p w14:paraId="10E432A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D77CC0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7DA9AC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86FCE22"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https://column.sisu.edu.cn/xxgk/zygksx/bksgz/xsgl/d0d1a721deed47a3afc5c485983743cf.htm</w:t>
            </w:r>
          </w:p>
        </w:tc>
        <w:tc>
          <w:tcPr>
            <w:tcW w:w="1339" w:type="dxa"/>
          </w:tcPr>
          <w:p w14:paraId="3443B70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4D18F17"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65143BD" w14:textId="77777777" w:rsidTr="00332447">
        <w:tc>
          <w:tcPr>
            <w:tcW w:w="426" w:type="dxa"/>
            <w:vMerge/>
            <w:vAlign w:val="center"/>
          </w:tcPr>
          <w:p w14:paraId="2905AE2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59F5CE33"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45F46CC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4CFE81A9"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https://column.sisu.edu.cn/xxgk/zygksx/bksgz/xsgl/34ddfda00b974261ab80fce39ad484df.htm</w:t>
            </w:r>
          </w:p>
        </w:tc>
        <w:tc>
          <w:tcPr>
            <w:tcW w:w="1339" w:type="dxa"/>
          </w:tcPr>
          <w:p w14:paraId="5AC1090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A84738A"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623853F0" w14:textId="77777777" w:rsidTr="00332447">
        <w:tc>
          <w:tcPr>
            <w:tcW w:w="426" w:type="dxa"/>
            <w:vMerge/>
            <w:vAlign w:val="center"/>
          </w:tcPr>
          <w:p w14:paraId="76A04B8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7E7E57C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4FFA501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0E0A594"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https://column.sisu.edu.cn/xxgk/zygksx/bksgz/xsgl/3e9613e9a8b04eab8d31ce20cf65ec2f.htm</w:t>
            </w:r>
          </w:p>
        </w:tc>
        <w:tc>
          <w:tcPr>
            <w:tcW w:w="1339" w:type="dxa"/>
          </w:tcPr>
          <w:p w14:paraId="553D0352"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0B5317D"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E32D837" w14:textId="77777777" w:rsidTr="00332447">
        <w:tc>
          <w:tcPr>
            <w:tcW w:w="426" w:type="dxa"/>
            <w:vMerge/>
            <w:vAlign w:val="center"/>
          </w:tcPr>
          <w:p w14:paraId="25F8FBA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5BD9F00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38</w:t>
            </w:r>
          </w:p>
        </w:tc>
        <w:tc>
          <w:tcPr>
            <w:tcW w:w="851" w:type="dxa"/>
            <w:vAlign w:val="center"/>
          </w:tcPr>
          <w:p w14:paraId="52D9501F"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75E3957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36E9FF2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49ED4312"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61A81DD2" w14:textId="77777777" w:rsidTr="00332447">
        <w:tc>
          <w:tcPr>
            <w:tcW w:w="426" w:type="dxa"/>
            <w:vMerge/>
            <w:vAlign w:val="center"/>
          </w:tcPr>
          <w:p w14:paraId="6F9D852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090B0F54"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39</w:t>
            </w:r>
          </w:p>
        </w:tc>
        <w:tc>
          <w:tcPr>
            <w:tcW w:w="851" w:type="dxa"/>
            <w:vAlign w:val="center"/>
          </w:tcPr>
          <w:p w14:paraId="0857C649"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2A5E9DE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0ADCC0C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51DB35B4"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6253FF6E" w14:textId="77777777" w:rsidTr="00332447">
        <w:tc>
          <w:tcPr>
            <w:tcW w:w="426" w:type="dxa"/>
            <w:vMerge w:val="restart"/>
            <w:vAlign w:val="center"/>
          </w:tcPr>
          <w:p w14:paraId="098CDC8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7</w:t>
            </w:r>
          </w:p>
          <w:p w14:paraId="7BF5F03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Align w:val="center"/>
          </w:tcPr>
          <w:p w14:paraId="250CD2B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40</w:t>
            </w:r>
          </w:p>
        </w:tc>
        <w:tc>
          <w:tcPr>
            <w:tcW w:w="851" w:type="dxa"/>
            <w:vAlign w:val="center"/>
          </w:tcPr>
          <w:p w14:paraId="77FC3F1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230D77A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56B405E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53544125"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5F34EA3C" w14:textId="77777777" w:rsidTr="00332447">
        <w:trPr>
          <w:trHeight w:val="371"/>
        </w:trPr>
        <w:tc>
          <w:tcPr>
            <w:tcW w:w="426" w:type="dxa"/>
            <w:vMerge/>
            <w:vAlign w:val="center"/>
          </w:tcPr>
          <w:p w14:paraId="4B7B1AB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4CBDC78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41</w:t>
            </w:r>
          </w:p>
        </w:tc>
        <w:tc>
          <w:tcPr>
            <w:tcW w:w="851" w:type="dxa"/>
            <w:vAlign w:val="center"/>
          </w:tcPr>
          <w:p w14:paraId="279D9F4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64F52B7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2C91033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52353B68"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F840850" w14:textId="77777777" w:rsidTr="00332447">
        <w:tc>
          <w:tcPr>
            <w:tcW w:w="426" w:type="dxa"/>
            <w:vMerge/>
            <w:vAlign w:val="center"/>
          </w:tcPr>
          <w:p w14:paraId="0C0AD76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16F5D7C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42</w:t>
            </w:r>
          </w:p>
        </w:tc>
        <w:tc>
          <w:tcPr>
            <w:tcW w:w="851" w:type="dxa"/>
            <w:vAlign w:val="center"/>
          </w:tcPr>
          <w:p w14:paraId="70635C2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vAlign w:val="center"/>
          </w:tcPr>
          <w:p w14:paraId="2ED26DB4"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vAlign w:val="center"/>
          </w:tcPr>
          <w:p w14:paraId="59C754D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vAlign w:val="center"/>
          </w:tcPr>
          <w:p w14:paraId="4F0F0D74"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249E361F" w14:textId="77777777" w:rsidTr="00332447">
        <w:tc>
          <w:tcPr>
            <w:tcW w:w="426" w:type="dxa"/>
            <w:vMerge w:val="restart"/>
            <w:vAlign w:val="center"/>
          </w:tcPr>
          <w:p w14:paraId="573FB17D"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8</w:t>
            </w:r>
          </w:p>
          <w:p w14:paraId="4188ECBD"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Align w:val="center"/>
          </w:tcPr>
          <w:p w14:paraId="3CEEF0D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43</w:t>
            </w:r>
          </w:p>
        </w:tc>
        <w:tc>
          <w:tcPr>
            <w:tcW w:w="851" w:type="dxa"/>
            <w:vAlign w:val="center"/>
          </w:tcPr>
          <w:p w14:paraId="359959D1"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tcPr>
          <w:p w14:paraId="5717833D"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https://column.sisu.edu.cn/xxgk/zygksx/yjsgz/gzzd/80d1ddc8223a4c0cb0302c519a2fb635.htm</w:t>
            </w:r>
          </w:p>
        </w:tc>
        <w:tc>
          <w:tcPr>
            <w:tcW w:w="1339" w:type="dxa"/>
          </w:tcPr>
          <w:p w14:paraId="3C128C9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EA90128"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27FA06F" w14:textId="77777777" w:rsidTr="00332447">
        <w:tc>
          <w:tcPr>
            <w:tcW w:w="426" w:type="dxa"/>
            <w:vMerge/>
            <w:vAlign w:val="center"/>
          </w:tcPr>
          <w:p w14:paraId="648F0DE3"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5F14BA5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44</w:t>
            </w:r>
          </w:p>
        </w:tc>
        <w:tc>
          <w:tcPr>
            <w:tcW w:w="851" w:type="dxa"/>
            <w:vAlign w:val="center"/>
          </w:tcPr>
          <w:p w14:paraId="393EA07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29F83F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2C95BF0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07CDF012"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EB8B9B2" w14:textId="77777777" w:rsidTr="00332447">
        <w:tc>
          <w:tcPr>
            <w:tcW w:w="426" w:type="dxa"/>
            <w:vMerge/>
            <w:vAlign w:val="center"/>
          </w:tcPr>
          <w:p w14:paraId="753A772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restart"/>
            <w:vAlign w:val="center"/>
          </w:tcPr>
          <w:p w14:paraId="5EF9C8D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45</w:t>
            </w:r>
          </w:p>
        </w:tc>
        <w:tc>
          <w:tcPr>
            <w:tcW w:w="851" w:type="dxa"/>
            <w:vMerge w:val="restart"/>
            <w:vAlign w:val="center"/>
          </w:tcPr>
          <w:p w14:paraId="2F99ECF1"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7</w:t>
            </w:r>
          </w:p>
        </w:tc>
        <w:tc>
          <w:tcPr>
            <w:tcW w:w="4879" w:type="dxa"/>
          </w:tcPr>
          <w:p w14:paraId="3F23AC6C"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https://column.sisu.edu.cn/xxgk/zygksx/xkjsjkygl/xkjs/1e4d921bb8704b1aa8c393fdeda83a95.htm</w:t>
            </w:r>
          </w:p>
        </w:tc>
        <w:tc>
          <w:tcPr>
            <w:tcW w:w="1339" w:type="dxa"/>
          </w:tcPr>
          <w:p w14:paraId="569A810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0054C290"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3FAA352" w14:textId="77777777" w:rsidTr="00332447">
        <w:tc>
          <w:tcPr>
            <w:tcW w:w="426" w:type="dxa"/>
            <w:vMerge/>
            <w:vAlign w:val="center"/>
          </w:tcPr>
          <w:p w14:paraId="1FB8C207"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0DF838A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06A2E5D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25759C5"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https://column.sisu.edu.cn/xxgk/zygksx/yjsgz/zlbg/0f88ceb8888142e2969bd8189d56faa3.htm</w:t>
            </w:r>
          </w:p>
        </w:tc>
        <w:tc>
          <w:tcPr>
            <w:tcW w:w="1339" w:type="dxa"/>
          </w:tcPr>
          <w:p w14:paraId="5C1BA20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2B248B24"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7FE35AEC" w14:textId="77777777" w:rsidTr="00332447">
        <w:tc>
          <w:tcPr>
            <w:tcW w:w="426" w:type="dxa"/>
            <w:vMerge/>
            <w:vAlign w:val="center"/>
          </w:tcPr>
          <w:p w14:paraId="31583FF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219A523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38505135"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7C48408E"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https://column.sisu.edu.cn/xxgk/zygksx/yjsgz/zlbg/c9d790742b1f418da1fbb7b324bb1138.htm</w:t>
            </w:r>
          </w:p>
        </w:tc>
        <w:tc>
          <w:tcPr>
            <w:tcW w:w="1339" w:type="dxa"/>
          </w:tcPr>
          <w:p w14:paraId="7AE193C6"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3AEF0D70"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BA476FC" w14:textId="77777777" w:rsidTr="00332447">
        <w:tc>
          <w:tcPr>
            <w:tcW w:w="426" w:type="dxa"/>
            <w:vMerge/>
            <w:vAlign w:val="center"/>
          </w:tcPr>
          <w:p w14:paraId="50241CC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146FC5E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F07BB5C"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06AB71BF"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https://column.sisu.edu.cn/xxgk/zygksx/yjsgz/zlbg/881</w:t>
            </w:r>
            <w:r w:rsidRPr="00E3460F">
              <w:rPr>
                <w:rFonts w:ascii="Times New Roman" w:eastAsia="方正仿宋简体" w:hAnsi="Times New Roman" w:cs="Nimbus Roman" w:hint="eastAsia"/>
                <w:kern w:val="0"/>
                <w:szCs w:val="21"/>
              </w:rPr>
              <w:lastRenderedPageBreak/>
              <w:t>95aeea1734da4b5bcb70e4827da8d.htm</w:t>
            </w:r>
          </w:p>
        </w:tc>
        <w:tc>
          <w:tcPr>
            <w:tcW w:w="1339" w:type="dxa"/>
          </w:tcPr>
          <w:p w14:paraId="7A375E23"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lastRenderedPageBreak/>
              <w:t>是</w:t>
            </w:r>
          </w:p>
        </w:tc>
        <w:tc>
          <w:tcPr>
            <w:tcW w:w="1720" w:type="dxa"/>
          </w:tcPr>
          <w:p w14:paraId="392355EF"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75EBF355" w14:textId="77777777" w:rsidTr="00332447">
        <w:tc>
          <w:tcPr>
            <w:tcW w:w="426" w:type="dxa"/>
            <w:vMerge/>
            <w:vAlign w:val="center"/>
          </w:tcPr>
          <w:p w14:paraId="0F756E20"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270E8D87"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74584DF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7AB388A4"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https://column.sisu.edu.cn/xxgk/zygksx/yjsgz/zlbg/ce0e48690757468991605af8c153abe0.htm</w:t>
            </w:r>
          </w:p>
        </w:tc>
        <w:tc>
          <w:tcPr>
            <w:tcW w:w="1339" w:type="dxa"/>
          </w:tcPr>
          <w:p w14:paraId="548DF749"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5548129"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746918E1" w14:textId="77777777" w:rsidTr="00332447">
        <w:tc>
          <w:tcPr>
            <w:tcW w:w="426" w:type="dxa"/>
            <w:vMerge/>
            <w:vAlign w:val="center"/>
          </w:tcPr>
          <w:p w14:paraId="77E3043A"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5B262B1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6250F616"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6FDA22D"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https://column.sisu.edu.cn/xxgk/zygksx/yjsgz/zlbg/9402db2eb65c4f9cac5711dac075881e.htm</w:t>
            </w:r>
          </w:p>
        </w:tc>
        <w:tc>
          <w:tcPr>
            <w:tcW w:w="1339" w:type="dxa"/>
          </w:tcPr>
          <w:p w14:paraId="5B437FA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4785D5D5"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431912ED" w14:textId="77777777" w:rsidTr="00332447">
        <w:tc>
          <w:tcPr>
            <w:tcW w:w="426" w:type="dxa"/>
            <w:vMerge/>
            <w:vAlign w:val="center"/>
          </w:tcPr>
          <w:p w14:paraId="7EEC5B08"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Merge/>
            <w:vAlign w:val="center"/>
          </w:tcPr>
          <w:p w14:paraId="4C6D464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851" w:type="dxa"/>
            <w:vMerge/>
            <w:vAlign w:val="center"/>
          </w:tcPr>
          <w:p w14:paraId="172EF6A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7FBA2A9A"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https://column.sisu.edu.cn/xxgk/zygksx/yjsgz/zlbg/fd5d87b13f394224afac52d39c892536.htm</w:t>
            </w:r>
          </w:p>
        </w:tc>
        <w:tc>
          <w:tcPr>
            <w:tcW w:w="1339" w:type="dxa"/>
          </w:tcPr>
          <w:p w14:paraId="24015B6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是</w:t>
            </w:r>
          </w:p>
        </w:tc>
        <w:tc>
          <w:tcPr>
            <w:tcW w:w="1720" w:type="dxa"/>
          </w:tcPr>
          <w:p w14:paraId="631BF87F"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3A84C44F" w14:textId="77777777" w:rsidTr="00332447">
        <w:tc>
          <w:tcPr>
            <w:tcW w:w="426" w:type="dxa"/>
            <w:vMerge/>
            <w:vAlign w:val="center"/>
          </w:tcPr>
          <w:p w14:paraId="33F7F26D"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4A1C21C1"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46</w:t>
            </w:r>
          </w:p>
        </w:tc>
        <w:tc>
          <w:tcPr>
            <w:tcW w:w="851" w:type="dxa"/>
            <w:vAlign w:val="center"/>
          </w:tcPr>
          <w:p w14:paraId="3447C10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3FC41FAD"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6200014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353E8518"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1E26357" w14:textId="77777777" w:rsidTr="00332447">
        <w:trPr>
          <w:trHeight w:val="771"/>
        </w:trPr>
        <w:tc>
          <w:tcPr>
            <w:tcW w:w="426" w:type="dxa"/>
            <w:vMerge w:val="restart"/>
            <w:vAlign w:val="center"/>
          </w:tcPr>
          <w:p w14:paraId="126BD555"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9</w:t>
            </w:r>
          </w:p>
          <w:p w14:paraId="4DE3CE0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Align w:val="center"/>
          </w:tcPr>
          <w:p w14:paraId="3764E76C"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47</w:t>
            </w:r>
          </w:p>
        </w:tc>
        <w:tc>
          <w:tcPr>
            <w:tcW w:w="851" w:type="dxa"/>
            <w:vAlign w:val="center"/>
          </w:tcPr>
          <w:p w14:paraId="350EE923" w14:textId="77777777" w:rsidR="00B96D18" w:rsidRPr="00E3460F" w:rsidRDefault="00B96D18" w:rsidP="00332447">
            <w:pPr>
              <w:spacing w:line="300" w:lineRule="exact"/>
              <w:jc w:val="center"/>
              <w:rPr>
                <w:rFonts w:ascii="Times New Roman" w:eastAsia="方正仿宋简体" w:hAnsi="Times New Roman" w:cs="Nimbus Roman" w:hint="eastAsia"/>
                <w:kern w:val="0"/>
                <w:szCs w:val="21"/>
              </w:rPr>
            </w:pPr>
            <w:r w:rsidRPr="00E3460F">
              <w:rPr>
                <w:rFonts w:ascii="Times New Roman" w:eastAsia="方正仿宋简体" w:hAnsi="Times New Roman" w:cs="Nimbus Roman" w:hint="eastAsia"/>
                <w:kern w:val="0"/>
                <w:szCs w:val="21"/>
              </w:rPr>
              <w:t>1</w:t>
            </w:r>
          </w:p>
        </w:tc>
        <w:tc>
          <w:tcPr>
            <w:tcW w:w="4879" w:type="dxa"/>
            <w:vAlign w:val="center"/>
          </w:tcPr>
          <w:p w14:paraId="1812A175" w14:textId="77777777" w:rsidR="00B96D18" w:rsidRPr="00E3460F" w:rsidRDefault="00B96D18" w:rsidP="00332447">
            <w:pPr>
              <w:spacing w:line="300" w:lineRule="exact"/>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https://column.sisu.edu.cn/xxgk/zygksx/gjhzyjl/dwhzbxqk/313c14337c8545efbb362da2cdfb34e3.htm</w:t>
            </w:r>
          </w:p>
        </w:tc>
        <w:tc>
          <w:tcPr>
            <w:tcW w:w="1339" w:type="dxa"/>
            <w:vAlign w:val="center"/>
          </w:tcPr>
          <w:p w14:paraId="1DC8D2C2" w14:textId="77777777" w:rsidR="00B96D18" w:rsidRPr="00E3460F" w:rsidRDefault="00B96D18" w:rsidP="00332447">
            <w:pPr>
              <w:spacing w:line="300" w:lineRule="exact"/>
              <w:jc w:val="center"/>
              <w:rPr>
                <w:rFonts w:ascii="Times New Roman" w:eastAsia="方正仿宋简体" w:hAnsi="Times New Roman" w:cs="Nimbus Roman"/>
                <w:b/>
                <w:bCs/>
                <w:kern w:val="0"/>
                <w:szCs w:val="21"/>
              </w:rPr>
            </w:pPr>
            <w:r w:rsidRPr="00E3460F">
              <w:rPr>
                <w:rFonts w:ascii="Times New Roman" w:eastAsia="方正仿宋简体" w:hAnsi="Times New Roman" w:cs="Nimbus Roman" w:hint="eastAsia"/>
                <w:kern w:val="0"/>
                <w:szCs w:val="21"/>
              </w:rPr>
              <w:t>是</w:t>
            </w:r>
          </w:p>
        </w:tc>
        <w:tc>
          <w:tcPr>
            <w:tcW w:w="1720" w:type="dxa"/>
            <w:vAlign w:val="center"/>
          </w:tcPr>
          <w:p w14:paraId="3C4A1A5E"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1B3BB90F" w14:textId="77777777" w:rsidTr="00332447">
        <w:tc>
          <w:tcPr>
            <w:tcW w:w="426" w:type="dxa"/>
            <w:vMerge/>
            <w:vAlign w:val="center"/>
          </w:tcPr>
          <w:p w14:paraId="6509B641"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567" w:type="dxa"/>
            <w:vAlign w:val="center"/>
          </w:tcPr>
          <w:p w14:paraId="40A1B78E"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48</w:t>
            </w:r>
          </w:p>
        </w:tc>
        <w:tc>
          <w:tcPr>
            <w:tcW w:w="851" w:type="dxa"/>
            <w:vAlign w:val="center"/>
          </w:tcPr>
          <w:p w14:paraId="170B8832"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vAlign w:val="center"/>
          </w:tcPr>
          <w:p w14:paraId="3074B630"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vAlign w:val="center"/>
          </w:tcPr>
          <w:p w14:paraId="087E28F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vAlign w:val="center"/>
          </w:tcPr>
          <w:p w14:paraId="6AF6DAFB"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0AFAE6DC" w14:textId="77777777" w:rsidTr="00332447">
        <w:trPr>
          <w:trHeight w:val="720"/>
        </w:trPr>
        <w:tc>
          <w:tcPr>
            <w:tcW w:w="426" w:type="dxa"/>
            <w:vMerge w:val="restart"/>
            <w:vAlign w:val="center"/>
          </w:tcPr>
          <w:p w14:paraId="5D374140"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第</w:t>
            </w:r>
            <w:r w:rsidRPr="00E3460F">
              <w:rPr>
                <w:rFonts w:ascii="Times New Roman" w:eastAsia="方正仿宋简体" w:hAnsi="Times New Roman" w:cs="Nimbus Roman"/>
                <w:kern w:val="0"/>
                <w:szCs w:val="21"/>
              </w:rPr>
              <w:t>10</w:t>
            </w:r>
          </w:p>
          <w:p w14:paraId="2BCF150F"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大类</w:t>
            </w:r>
          </w:p>
        </w:tc>
        <w:tc>
          <w:tcPr>
            <w:tcW w:w="567" w:type="dxa"/>
            <w:vAlign w:val="center"/>
          </w:tcPr>
          <w:p w14:paraId="4267AE00"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kern w:val="0"/>
                <w:szCs w:val="21"/>
              </w:rPr>
              <w:t>49</w:t>
            </w:r>
          </w:p>
        </w:tc>
        <w:tc>
          <w:tcPr>
            <w:tcW w:w="851" w:type="dxa"/>
            <w:vAlign w:val="center"/>
          </w:tcPr>
          <w:p w14:paraId="1E8B0FC4"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57E89CE8"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11D84DCB"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322D3299" w14:textId="77777777" w:rsidR="00B96D18" w:rsidRPr="00E3460F" w:rsidRDefault="00B96D18" w:rsidP="00332447">
            <w:pPr>
              <w:spacing w:line="300" w:lineRule="exact"/>
              <w:rPr>
                <w:rFonts w:ascii="Times New Roman" w:eastAsia="方正仿宋简体" w:hAnsi="Times New Roman" w:cs="Nimbus Roman"/>
                <w:kern w:val="0"/>
                <w:szCs w:val="21"/>
              </w:rPr>
            </w:pPr>
          </w:p>
        </w:tc>
      </w:tr>
      <w:tr w:rsidR="00B96D18" w:rsidRPr="00E3460F" w14:paraId="5B66F10D" w14:textId="77777777" w:rsidTr="00332447">
        <w:trPr>
          <w:trHeight w:val="720"/>
        </w:trPr>
        <w:tc>
          <w:tcPr>
            <w:tcW w:w="426" w:type="dxa"/>
            <w:vMerge/>
            <w:vAlign w:val="center"/>
          </w:tcPr>
          <w:p w14:paraId="56774024" w14:textId="77777777" w:rsidR="00B96D18" w:rsidRPr="00E3460F" w:rsidRDefault="00B96D18" w:rsidP="00332447">
            <w:pPr>
              <w:spacing w:line="300" w:lineRule="exact"/>
              <w:jc w:val="center"/>
              <w:rPr>
                <w:rFonts w:ascii="Times New Roman" w:hAnsi="Times New Roman"/>
                <w:szCs w:val="24"/>
              </w:rPr>
            </w:pPr>
          </w:p>
        </w:tc>
        <w:tc>
          <w:tcPr>
            <w:tcW w:w="567" w:type="dxa"/>
            <w:vAlign w:val="center"/>
          </w:tcPr>
          <w:p w14:paraId="37E4841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50</w:t>
            </w:r>
          </w:p>
        </w:tc>
        <w:tc>
          <w:tcPr>
            <w:tcW w:w="851" w:type="dxa"/>
            <w:vAlign w:val="center"/>
          </w:tcPr>
          <w:p w14:paraId="54AC261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4879" w:type="dxa"/>
          </w:tcPr>
          <w:p w14:paraId="6B3F3CD7" w14:textId="77777777" w:rsidR="00B96D18" w:rsidRPr="00E3460F" w:rsidRDefault="00B96D18" w:rsidP="00332447">
            <w:pPr>
              <w:spacing w:line="300" w:lineRule="exact"/>
              <w:jc w:val="center"/>
              <w:rPr>
                <w:rFonts w:ascii="Times New Roman" w:eastAsia="方正仿宋简体" w:hAnsi="Times New Roman" w:cs="Nimbus Roman"/>
                <w:kern w:val="0"/>
                <w:szCs w:val="21"/>
              </w:rPr>
            </w:pPr>
            <w:r w:rsidRPr="00E3460F">
              <w:rPr>
                <w:rFonts w:ascii="Times New Roman" w:eastAsia="方正仿宋简体" w:hAnsi="Times New Roman" w:cs="Nimbus Roman" w:hint="eastAsia"/>
                <w:kern w:val="0"/>
                <w:szCs w:val="21"/>
              </w:rPr>
              <w:t>—</w:t>
            </w:r>
          </w:p>
        </w:tc>
        <w:tc>
          <w:tcPr>
            <w:tcW w:w="1339" w:type="dxa"/>
          </w:tcPr>
          <w:p w14:paraId="740DEC2E"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c>
          <w:tcPr>
            <w:tcW w:w="1720" w:type="dxa"/>
          </w:tcPr>
          <w:p w14:paraId="552A8617" w14:textId="77777777" w:rsidR="00B96D18" w:rsidRPr="00E3460F" w:rsidRDefault="00B96D18" w:rsidP="00332447">
            <w:pPr>
              <w:spacing w:line="300" w:lineRule="exact"/>
              <w:jc w:val="center"/>
              <w:rPr>
                <w:rFonts w:ascii="Times New Roman" w:eastAsia="方正仿宋简体" w:hAnsi="Times New Roman" w:cs="Nimbus Roman"/>
                <w:kern w:val="0"/>
                <w:szCs w:val="21"/>
              </w:rPr>
            </w:pPr>
          </w:p>
        </w:tc>
      </w:tr>
    </w:tbl>
    <w:p w14:paraId="173A719E" w14:textId="77777777" w:rsidR="00B96D18" w:rsidRDefault="00B96D18" w:rsidP="00B96D18">
      <w:pPr>
        <w:adjustRightInd w:val="0"/>
        <w:snapToGrid w:val="0"/>
        <w:spacing w:line="600" w:lineRule="exact"/>
        <w:rPr>
          <w:rFonts w:ascii="Times New Roman" w:eastAsia="方正仿宋_GBK" w:hAnsi="Times New Roman"/>
          <w:kern w:val="0"/>
          <w:sz w:val="32"/>
          <w:szCs w:val="32"/>
          <w:lang w:bidi="ar"/>
        </w:rPr>
      </w:pPr>
    </w:p>
    <w:p w14:paraId="38257179" w14:textId="77777777" w:rsidR="00B96D18" w:rsidRDefault="00B96D18" w:rsidP="00B96D18">
      <w:pPr>
        <w:spacing w:line="594" w:lineRule="exact"/>
        <w:rPr>
          <w:szCs w:val="24"/>
        </w:rPr>
      </w:pPr>
    </w:p>
    <w:p w14:paraId="770B21F2" w14:textId="4B88D0B8" w:rsidR="007D59FA" w:rsidRPr="00B96D18" w:rsidRDefault="007D59FA" w:rsidP="00B96D18"/>
    <w:sectPr w:rsidR="007D59FA" w:rsidRPr="00B96D18">
      <w:footerReference w:type="default" r:id="rId8"/>
      <w:pgSz w:w="11906" w:h="16838"/>
      <w:pgMar w:top="1985" w:right="1446" w:bottom="1644" w:left="1446"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EA47A" w14:textId="77777777" w:rsidR="007F7B73" w:rsidRDefault="007F7B73">
      <w:r>
        <w:separator/>
      </w:r>
    </w:p>
  </w:endnote>
  <w:endnote w:type="continuationSeparator" w:id="0">
    <w:p w14:paraId="34DAD432" w14:textId="77777777" w:rsidR="007F7B73" w:rsidRDefault="007F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4B0D482B-BA28-46B0-BF0A-F5ECCE4A0204}"/>
  </w:font>
  <w:font w:name="方正仿宋_GBK">
    <w:panose1 w:val="03000509000000000000"/>
    <w:charset w:val="86"/>
    <w:family w:val="script"/>
    <w:pitch w:val="fixed"/>
    <w:sig w:usb0="00000001" w:usb1="080E0000" w:usb2="00000010" w:usb3="00000000" w:csb0="00040000" w:csb1="00000000"/>
    <w:embedRegular r:id="rId2" w:subsetted="1" w:fontKey="{502113FF-9C53-45D7-A96F-7AF4E25F032E}"/>
  </w:font>
  <w:font w:name="方正黑体_GBK">
    <w:panose1 w:val="03000509000000000000"/>
    <w:charset w:val="86"/>
    <w:family w:val="script"/>
    <w:pitch w:val="fixed"/>
    <w:sig w:usb0="00000001" w:usb1="080E0000" w:usb2="00000010" w:usb3="00000000" w:csb0="00040000" w:csb1="00000000"/>
    <w:embedRegular r:id="rId3" w:subsetted="1" w:fontKey="{AB10211B-0112-4E2E-9623-DDDA1D1EEDB6}"/>
  </w:font>
  <w:font w:name="方正楷体_GBK">
    <w:panose1 w:val="03000509000000000000"/>
    <w:charset w:val="86"/>
    <w:family w:val="script"/>
    <w:pitch w:val="fixed"/>
    <w:sig w:usb0="00000001" w:usb1="080E0000" w:usb2="00000010" w:usb3="00000000" w:csb0="00040000" w:csb1="00000000"/>
    <w:embedRegular r:id="rId4" w:subsetted="1" w:fontKey="{83023903-9C71-4A4E-A440-37F3A810603E}"/>
  </w:font>
  <w:font w:name="MS Gothic">
    <w:altName w:val="ＭＳ ゴシック"/>
    <w:panose1 w:val="020B0609070205080204"/>
    <w:charset w:val="80"/>
    <w:family w:val="modern"/>
    <w:pitch w:val="fixed"/>
    <w:sig w:usb0="E00002FF" w:usb1="6AC7FDFB" w:usb2="08000012" w:usb3="00000000" w:csb0="0002009F" w:csb1="00000000"/>
    <w:embedRegular r:id="rId5" w:subsetted="1" w:fontKey="{70149851-C1F6-4C76-B534-854F8C6E6CD7}"/>
  </w:font>
  <w:font w:name="Nimbus Roman">
    <w:altName w:val="Segoe Print"/>
    <w:charset w:val="00"/>
    <w:family w:val="auto"/>
    <w:pitch w:val="default"/>
    <w:sig w:usb0="00000000" w:usb1="00000000" w:usb2="00000000" w:usb3="00000000" w:csb0="6000009F" w:csb1="00000000"/>
  </w:font>
  <w:font w:name="黑体">
    <w:altName w:val="SimHei"/>
    <w:panose1 w:val="02010609060101010101"/>
    <w:charset w:val="86"/>
    <w:family w:val="modern"/>
    <w:pitch w:val="fixed"/>
    <w:sig w:usb0="800002BF" w:usb1="38CF7CFA" w:usb2="00000016" w:usb3="00000000" w:csb0="00040001" w:csb1="00000000"/>
    <w:embedBold r:id="rId6" w:subsetted="1" w:fontKey="{9056A876-D956-4E01-8DCD-025EE7D17605}"/>
  </w:font>
  <w:font w:name="仿宋_GB2312">
    <w:panose1 w:val="02010609030101010101"/>
    <w:charset w:val="86"/>
    <w:family w:val="modern"/>
    <w:pitch w:val="fixed"/>
    <w:sig w:usb0="00000001" w:usb1="080E0000" w:usb2="00000010" w:usb3="00000000" w:csb0="00040000" w:csb1="00000000"/>
    <w:embedRegular r:id="rId7" w:subsetted="1" w:fontKey="{553AE47E-4E73-4AE8-9323-B98EC0AED16A}"/>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B089" w14:textId="77777777" w:rsidR="000D2A43" w:rsidRDefault="000D2A43">
    <w:pPr>
      <w:pStyle w:val="a9"/>
    </w:pPr>
    <w:r>
      <w:rPr>
        <w:noProof/>
      </w:rPr>
      <mc:AlternateContent>
        <mc:Choice Requires="wps">
          <w:drawing>
            <wp:anchor distT="0" distB="0" distL="114300" distR="114300" simplePos="0" relativeHeight="251662336" behindDoc="0" locked="0" layoutInCell="1" allowOverlap="1" wp14:anchorId="169F4EAD" wp14:editId="7899FE30">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9723F" w14:textId="50E6BDD0" w:rsidR="000D2A43" w:rsidRDefault="000D2A43">
                          <w:pPr>
                            <w:pStyle w:val="a9"/>
                          </w:pP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sidR="00BE43FD">
                            <w:rPr>
                              <w:rFonts w:ascii="宋体" w:eastAsia="宋体" w:hAnsi="宋体" w:cs="宋体"/>
                              <w:noProof/>
                              <w:sz w:val="28"/>
                              <w:szCs w:val="28"/>
                            </w:rPr>
                            <w:t>- 2 -</w:t>
                          </w:r>
                          <w:r>
                            <w:rPr>
                              <w:rFonts w:ascii="宋体" w:eastAsia="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9F4EAD" id="_x0000_t202" coordsize="21600,21600" o:spt="202" path="m,l,21600r21600,l21600,xe">
              <v:stroke joinstyle="miter"/>
              <v:path gradientshapeok="t" o:connecttype="rect"/>
            </v:shapetype>
            <v:shape id="文本框 4"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46B9723F" w14:textId="50E6BDD0" w:rsidR="000D2A43" w:rsidRDefault="000D2A43">
                    <w:pPr>
                      <w:pStyle w:val="a9"/>
                    </w:pP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sidR="00BE43FD">
                      <w:rPr>
                        <w:rFonts w:ascii="宋体" w:eastAsia="宋体" w:hAnsi="宋体" w:cs="宋体"/>
                        <w:noProof/>
                        <w:sz w:val="28"/>
                        <w:szCs w:val="28"/>
                      </w:rPr>
                      <w:t>- 2 -</w:t>
                    </w:r>
                    <w:r>
                      <w:rPr>
                        <w:rFonts w:ascii="宋体" w:eastAsia="宋体" w:hAnsi="宋体" w:cs="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7E4E8" w14:textId="77777777" w:rsidR="007F7B73" w:rsidRDefault="007F7B73">
      <w:r>
        <w:separator/>
      </w:r>
    </w:p>
  </w:footnote>
  <w:footnote w:type="continuationSeparator" w:id="0">
    <w:p w14:paraId="352DE724" w14:textId="77777777" w:rsidR="007F7B73" w:rsidRDefault="007F7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ttachedTemplate r:id="rId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ZjllNjYyZGYxZjdiMjFkZWE2MzlkNjhmOGNkMWMifQ=="/>
    <w:docVar w:name="KSO_WPS_MARK_KEY" w:val="a184a228-db03-43a4-bfa7-e8070e9adecc"/>
  </w:docVars>
  <w:rsids>
    <w:rsidRoot w:val="693B679E"/>
    <w:rsid w:val="00000643"/>
    <w:rsid w:val="000123C6"/>
    <w:rsid w:val="00016A23"/>
    <w:rsid w:val="00021D15"/>
    <w:rsid w:val="000249E4"/>
    <w:rsid w:val="00042F60"/>
    <w:rsid w:val="00047D54"/>
    <w:rsid w:val="000657E5"/>
    <w:rsid w:val="00067141"/>
    <w:rsid w:val="00081A0C"/>
    <w:rsid w:val="000B6EFA"/>
    <w:rsid w:val="000C4086"/>
    <w:rsid w:val="000D066E"/>
    <w:rsid w:val="000D1533"/>
    <w:rsid w:val="000D2A43"/>
    <w:rsid w:val="000E1FA8"/>
    <w:rsid w:val="000F5B77"/>
    <w:rsid w:val="000F5DFE"/>
    <w:rsid w:val="000F6428"/>
    <w:rsid w:val="0010397B"/>
    <w:rsid w:val="001114E2"/>
    <w:rsid w:val="00115ED3"/>
    <w:rsid w:val="00123162"/>
    <w:rsid w:val="0012448A"/>
    <w:rsid w:val="001331BF"/>
    <w:rsid w:val="0014085A"/>
    <w:rsid w:val="00140A0C"/>
    <w:rsid w:val="001577A8"/>
    <w:rsid w:val="001578AA"/>
    <w:rsid w:val="001920DB"/>
    <w:rsid w:val="0019291C"/>
    <w:rsid w:val="001A6D56"/>
    <w:rsid w:val="001B1088"/>
    <w:rsid w:val="001C00C3"/>
    <w:rsid w:val="001D0404"/>
    <w:rsid w:val="001D6C2C"/>
    <w:rsid w:val="001F5588"/>
    <w:rsid w:val="001F5E2D"/>
    <w:rsid w:val="00202A84"/>
    <w:rsid w:val="002112A9"/>
    <w:rsid w:val="00216C6B"/>
    <w:rsid w:val="00220B5E"/>
    <w:rsid w:val="00227D21"/>
    <w:rsid w:val="00232A62"/>
    <w:rsid w:val="00233383"/>
    <w:rsid w:val="0023385D"/>
    <w:rsid w:val="002412D5"/>
    <w:rsid w:val="002535D0"/>
    <w:rsid w:val="002541AB"/>
    <w:rsid w:val="00273F47"/>
    <w:rsid w:val="0028388E"/>
    <w:rsid w:val="0029395F"/>
    <w:rsid w:val="00297667"/>
    <w:rsid w:val="002A3FAC"/>
    <w:rsid w:val="002E5701"/>
    <w:rsid w:val="002E6865"/>
    <w:rsid w:val="002F588A"/>
    <w:rsid w:val="0032366F"/>
    <w:rsid w:val="003268CD"/>
    <w:rsid w:val="00335901"/>
    <w:rsid w:val="00341361"/>
    <w:rsid w:val="00353818"/>
    <w:rsid w:val="00367F58"/>
    <w:rsid w:val="003834BC"/>
    <w:rsid w:val="00384CBA"/>
    <w:rsid w:val="003C059B"/>
    <w:rsid w:val="003C2D4A"/>
    <w:rsid w:val="003E56D5"/>
    <w:rsid w:val="003E6307"/>
    <w:rsid w:val="003F0A52"/>
    <w:rsid w:val="00404EB9"/>
    <w:rsid w:val="00417CB7"/>
    <w:rsid w:val="00421E7B"/>
    <w:rsid w:val="00431EEC"/>
    <w:rsid w:val="00434C93"/>
    <w:rsid w:val="00435A32"/>
    <w:rsid w:val="00441EBE"/>
    <w:rsid w:val="00442C37"/>
    <w:rsid w:val="0047369E"/>
    <w:rsid w:val="0049355D"/>
    <w:rsid w:val="004B0BED"/>
    <w:rsid w:val="004D7260"/>
    <w:rsid w:val="004F5A46"/>
    <w:rsid w:val="00513A39"/>
    <w:rsid w:val="00513B0F"/>
    <w:rsid w:val="005220F6"/>
    <w:rsid w:val="00533265"/>
    <w:rsid w:val="00545197"/>
    <w:rsid w:val="00577834"/>
    <w:rsid w:val="00581587"/>
    <w:rsid w:val="005978CB"/>
    <w:rsid w:val="005D4A62"/>
    <w:rsid w:val="005D6E2A"/>
    <w:rsid w:val="005E4988"/>
    <w:rsid w:val="005E560D"/>
    <w:rsid w:val="005F0A8A"/>
    <w:rsid w:val="006172E3"/>
    <w:rsid w:val="00626434"/>
    <w:rsid w:val="00630BD1"/>
    <w:rsid w:val="006322B5"/>
    <w:rsid w:val="00634301"/>
    <w:rsid w:val="00642AAC"/>
    <w:rsid w:val="00646FAC"/>
    <w:rsid w:val="00650A11"/>
    <w:rsid w:val="006512D8"/>
    <w:rsid w:val="006712D4"/>
    <w:rsid w:val="00680615"/>
    <w:rsid w:val="00683CE7"/>
    <w:rsid w:val="00683F3B"/>
    <w:rsid w:val="00685C41"/>
    <w:rsid w:val="00686CBF"/>
    <w:rsid w:val="00691BF5"/>
    <w:rsid w:val="006D4631"/>
    <w:rsid w:val="006E104F"/>
    <w:rsid w:val="006F1596"/>
    <w:rsid w:val="006F1D62"/>
    <w:rsid w:val="006F444B"/>
    <w:rsid w:val="006F56D3"/>
    <w:rsid w:val="00717709"/>
    <w:rsid w:val="00735023"/>
    <w:rsid w:val="00752468"/>
    <w:rsid w:val="00757DB1"/>
    <w:rsid w:val="00760BA1"/>
    <w:rsid w:val="0076791C"/>
    <w:rsid w:val="00771C42"/>
    <w:rsid w:val="007736EA"/>
    <w:rsid w:val="007920C4"/>
    <w:rsid w:val="00796C6C"/>
    <w:rsid w:val="007A5135"/>
    <w:rsid w:val="007C2788"/>
    <w:rsid w:val="007C5A00"/>
    <w:rsid w:val="007D3A37"/>
    <w:rsid w:val="007D59FA"/>
    <w:rsid w:val="007D6EDA"/>
    <w:rsid w:val="007F152F"/>
    <w:rsid w:val="007F3F4F"/>
    <w:rsid w:val="007F7B73"/>
    <w:rsid w:val="00812685"/>
    <w:rsid w:val="00816C2D"/>
    <w:rsid w:val="008450DE"/>
    <w:rsid w:val="00854DA7"/>
    <w:rsid w:val="008625C1"/>
    <w:rsid w:val="00887C40"/>
    <w:rsid w:val="008A35F6"/>
    <w:rsid w:val="008B19D2"/>
    <w:rsid w:val="008C1914"/>
    <w:rsid w:val="008C3476"/>
    <w:rsid w:val="008D3888"/>
    <w:rsid w:val="008D39E7"/>
    <w:rsid w:val="008E5DFA"/>
    <w:rsid w:val="008F580F"/>
    <w:rsid w:val="00915CD3"/>
    <w:rsid w:val="00916BFC"/>
    <w:rsid w:val="00922371"/>
    <w:rsid w:val="009330C0"/>
    <w:rsid w:val="00951163"/>
    <w:rsid w:val="00957DED"/>
    <w:rsid w:val="00976FCF"/>
    <w:rsid w:val="009801C5"/>
    <w:rsid w:val="00984973"/>
    <w:rsid w:val="009961D5"/>
    <w:rsid w:val="009B534E"/>
    <w:rsid w:val="009C0AC2"/>
    <w:rsid w:val="009C34C1"/>
    <w:rsid w:val="009C53EF"/>
    <w:rsid w:val="009D7998"/>
    <w:rsid w:val="009E62E5"/>
    <w:rsid w:val="00A023E4"/>
    <w:rsid w:val="00A238E2"/>
    <w:rsid w:val="00A26EFF"/>
    <w:rsid w:val="00A313DC"/>
    <w:rsid w:val="00A3664D"/>
    <w:rsid w:val="00A37E0D"/>
    <w:rsid w:val="00A5766C"/>
    <w:rsid w:val="00A6321F"/>
    <w:rsid w:val="00A80F49"/>
    <w:rsid w:val="00AA0CF8"/>
    <w:rsid w:val="00AA1E27"/>
    <w:rsid w:val="00AB797D"/>
    <w:rsid w:val="00AC3496"/>
    <w:rsid w:val="00AD09A1"/>
    <w:rsid w:val="00AE3A99"/>
    <w:rsid w:val="00AE59E2"/>
    <w:rsid w:val="00AF5A9F"/>
    <w:rsid w:val="00B06E5A"/>
    <w:rsid w:val="00B10366"/>
    <w:rsid w:val="00B30686"/>
    <w:rsid w:val="00B3418E"/>
    <w:rsid w:val="00B42E4B"/>
    <w:rsid w:val="00B43987"/>
    <w:rsid w:val="00B63CC9"/>
    <w:rsid w:val="00B77198"/>
    <w:rsid w:val="00B96D18"/>
    <w:rsid w:val="00BA0633"/>
    <w:rsid w:val="00BB55F3"/>
    <w:rsid w:val="00BC35A9"/>
    <w:rsid w:val="00BC57B4"/>
    <w:rsid w:val="00BE27BA"/>
    <w:rsid w:val="00BE43FD"/>
    <w:rsid w:val="00BE59C5"/>
    <w:rsid w:val="00BF6A6F"/>
    <w:rsid w:val="00BF6B06"/>
    <w:rsid w:val="00C00A45"/>
    <w:rsid w:val="00C00B04"/>
    <w:rsid w:val="00C1124E"/>
    <w:rsid w:val="00C2069C"/>
    <w:rsid w:val="00C34363"/>
    <w:rsid w:val="00C40395"/>
    <w:rsid w:val="00C52286"/>
    <w:rsid w:val="00C62A38"/>
    <w:rsid w:val="00C814B0"/>
    <w:rsid w:val="00CC1CB6"/>
    <w:rsid w:val="00CC5065"/>
    <w:rsid w:val="00CD580A"/>
    <w:rsid w:val="00CE10EA"/>
    <w:rsid w:val="00CE5D16"/>
    <w:rsid w:val="00CE65A4"/>
    <w:rsid w:val="00CF1FC2"/>
    <w:rsid w:val="00CF5187"/>
    <w:rsid w:val="00D26547"/>
    <w:rsid w:val="00D33375"/>
    <w:rsid w:val="00D432FB"/>
    <w:rsid w:val="00D52511"/>
    <w:rsid w:val="00D64296"/>
    <w:rsid w:val="00D72A56"/>
    <w:rsid w:val="00D7421B"/>
    <w:rsid w:val="00DA27DB"/>
    <w:rsid w:val="00DA5D47"/>
    <w:rsid w:val="00DF4C71"/>
    <w:rsid w:val="00E00966"/>
    <w:rsid w:val="00E04D2F"/>
    <w:rsid w:val="00E10B17"/>
    <w:rsid w:val="00E13E7D"/>
    <w:rsid w:val="00E15F59"/>
    <w:rsid w:val="00E2054E"/>
    <w:rsid w:val="00E32469"/>
    <w:rsid w:val="00E42581"/>
    <w:rsid w:val="00E61DD0"/>
    <w:rsid w:val="00E71C11"/>
    <w:rsid w:val="00E720D6"/>
    <w:rsid w:val="00E8332D"/>
    <w:rsid w:val="00E83E52"/>
    <w:rsid w:val="00E912E1"/>
    <w:rsid w:val="00E95ABA"/>
    <w:rsid w:val="00EA1DEE"/>
    <w:rsid w:val="00EA78B9"/>
    <w:rsid w:val="00EB6E0B"/>
    <w:rsid w:val="00ED4702"/>
    <w:rsid w:val="00F004F2"/>
    <w:rsid w:val="00F176B6"/>
    <w:rsid w:val="00F200BD"/>
    <w:rsid w:val="00F2714D"/>
    <w:rsid w:val="00F325B9"/>
    <w:rsid w:val="00F34B0F"/>
    <w:rsid w:val="00F4494D"/>
    <w:rsid w:val="00F464DD"/>
    <w:rsid w:val="00F6263E"/>
    <w:rsid w:val="00F704BF"/>
    <w:rsid w:val="00F724FB"/>
    <w:rsid w:val="00F8314D"/>
    <w:rsid w:val="00F91640"/>
    <w:rsid w:val="00F9377A"/>
    <w:rsid w:val="00F979F5"/>
    <w:rsid w:val="00FA101F"/>
    <w:rsid w:val="00FB5BB8"/>
    <w:rsid w:val="00FE5B9C"/>
    <w:rsid w:val="00FE6663"/>
    <w:rsid w:val="00FE7C0B"/>
    <w:rsid w:val="00FF5566"/>
    <w:rsid w:val="013F7EFF"/>
    <w:rsid w:val="01E114BF"/>
    <w:rsid w:val="02F72AEC"/>
    <w:rsid w:val="03685798"/>
    <w:rsid w:val="04003C23"/>
    <w:rsid w:val="04B5424B"/>
    <w:rsid w:val="068176BD"/>
    <w:rsid w:val="081E4C69"/>
    <w:rsid w:val="08EE0F7B"/>
    <w:rsid w:val="0A053D41"/>
    <w:rsid w:val="0A590BFE"/>
    <w:rsid w:val="0ABB4E7D"/>
    <w:rsid w:val="0AC51722"/>
    <w:rsid w:val="0D8512D2"/>
    <w:rsid w:val="0E101C00"/>
    <w:rsid w:val="0E853D3D"/>
    <w:rsid w:val="0F220EF1"/>
    <w:rsid w:val="12C624DB"/>
    <w:rsid w:val="14423899"/>
    <w:rsid w:val="175956CC"/>
    <w:rsid w:val="184719C8"/>
    <w:rsid w:val="1B896E99"/>
    <w:rsid w:val="1C56793E"/>
    <w:rsid w:val="1DA376A1"/>
    <w:rsid w:val="1EB43F32"/>
    <w:rsid w:val="1F5E4DCE"/>
    <w:rsid w:val="24C571AE"/>
    <w:rsid w:val="257A518B"/>
    <w:rsid w:val="267C4F33"/>
    <w:rsid w:val="26B7240F"/>
    <w:rsid w:val="283D7E81"/>
    <w:rsid w:val="28454FDA"/>
    <w:rsid w:val="299407E6"/>
    <w:rsid w:val="2A4C78AD"/>
    <w:rsid w:val="2ACA60D9"/>
    <w:rsid w:val="2AE0048D"/>
    <w:rsid w:val="2C043A01"/>
    <w:rsid w:val="2C7D37B3"/>
    <w:rsid w:val="2D5E2058"/>
    <w:rsid w:val="304C5976"/>
    <w:rsid w:val="322445C7"/>
    <w:rsid w:val="324F79A0"/>
    <w:rsid w:val="33AB0990"/>
    <w:rsid w:val="33F627C9"/>
    <w:rsid w:val="340665FE"/>
    <w:rsid w:val="35CE737E"/>
    <w:rsid w:val="368E2F5E"/>
    <w:rsid w:val="36AA5AEC"/>
    <w:rsid w:val="37FB7CA5"/>
    <w:rsid w:val="39253208"/>
    <w:rsid w:val="3926502D"/>
    <w:rsid w:val="3BCA6412"/>
    <w:rsid w:val="3CF93517"/>
    <w:rsid w:val="3D115F7D"/>
    <w:rsid w:val="3D856F67"/>
    <w:rsid w:val="41120516"/>
    <w:rsid w:val="45C53DA9"/>
    <w:rsid w:val="48DB2956"/>
    <w:rsid w:val="4957740E"/>
    <w:rsid w:val="4B084C97"/>
    <w:rsid w:val="4BED5E07"/>
    <w:rsid w:val="4BFD492C"/>
    <w:rsid w:val="4C384EA5"/>
    <w:rsid w:val="4CFD02CC"/>
    <w:rsid w:val="4ED84B4D"/>
    <w:rsid w:val="4EF179BD"/>
    <w:rsid w:val="4FA03191"/>
    <w:rsid w:val="5153670D"/>
    <w:rsid w:val="516C77CE"/>
    <w:rsid w:val="517448D5"/>
    <w:rsid w:val="51AB6549"/>
    <w:rsid w:val="558772CD"/>
    <w:rsid w:val="57E36310"/>
    <w:rsid w:val="57EF1425"/>
    <w:rsid w:val="58421289"/>
    <w:rsid w:val="5ABA3CA0"/>
    <w:rsid w:val="5E2D6537"/>
    <w:rsid w:val="5E4E6790"/>
    <w:rsid w:val="5F2913F5"/>
    <w:rsid w:val="5FC34D69"/>
    <w:rsid w:val="605C4EB2"/>
    <w:rsid w:val="63B67E17"/>
    <w:rsid w:val="63EB6C79"/>
    <w:rsid w:val="64D01206"/>
    <w:rsid w:val="661921EA"/>
    <w:rsid w:val="669058B5"/>
    <w:rsid w:val="688E1EF6"/>
    <w:rsid w:val="693B679E"/>
    <w:rsid w:val="69BD5748"/>
    <w:rsid w:val="6AB46553"/>
    <w:rsid w:val="6B6537B4"/>
    <w:rsid w:val="6B96396E"/>
    <w:rsid w:val="6CC87B57"/>
    <w:rsid w:val="6D535020"/>
    <w:rsid w:val="70403F16"/>
    <w:rsid w:val="710E3FA6"/>
    <w:rsid w:val="719A3A8C"/>
    <w:rsid w:val="7348037C"/>
    <w:rsid w:val="735008A6"/>
    <w:rsid w:val="74D472B5"/>
    <w:rsid w:val="75F419BD"/>
    <w:rsid w:val="77534E09"/>
    <w:rsid w:val="779C78F9"/>
    <w:rsid w:val="788A6608"/>
    <w:rsid w:val="7C6D4277"/>
    <w:rsid w:val="7F721BA4"/>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71B539"/>
  <w15:docId w15:val="{3151C6AE-30AD-46C3-B05C-5778B0ED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link w:val="a6"/>
    <w:qFormat/>
    <w:pPr>
      <w:spacing w:after="12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rPr>
      <w:b/>
      <w:bCs/>
    </w:rPr>
  </w:style>
  <w:style w:type="character" w:styleId="af">
    <w:name w:val="annotation reference"/>
    <w:basedOn w:val="a0"/>
    <w:rPr>
      <w:sz w:val="21"/>
      <w:szCs w:val="21"/>
    </w:rPr>
  </w:style>
  <w:style w:type="character" w:customStyle="1" w:styleId="ac">
    <w:name w:val="页眉 字符"/>
    <w:basedOn w:val="a0"/>
    <w:link w:val="ab"/>
    <w:qFormat/>
    <w:rPr>
      <w:kern w:val="2"/>
      <w:sz w:val="18"/>
      <w:szCs w:val="18"/>
    </w:rPr>
  </w:style>
  <w:style w:type="character" w:customStyle="1" w:styleId="aa">
    <w:name w:val="页脚 字符"/>
    <w:basedOn w:val="a0"/>
    <w:link w:val="a9"/>
    <w:qFormat/>
    <w:rPr>
      <w:kern w:val="2"/>
      <w:sz w:val="18"/>
      <w:szCs w:val="18"/>
    </w:rPr>
  </w:style>
  <w:style w:type="character" w:customStyle="1" w:styleId="a6">
    <w:name w:val="正文文本 字符"/>
    <w:basedOn w:val="a0"/>
    <w:link w:val="a5"/>
    <w:qFormat/>
    <w:rPr>
      <w:rFonts w:ascii="Calibri" w:hAnsi="Calibri" w:cs="Calibri" w:hint="default"/>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rPr>
      <w:rFonts w:asciiTheme="minorHAnsi" w:eastAsiaTheme="minorEastAsia" w:hAnsiTheme="minorHAnsi" w:cstheme="minorBidi"/>
      <w:kern w:val="2"/>
      <w:sz w:val="21"/>
      <w:szCs w:val="22"/>
    </w:rPr>
  </w:style>
  <w:style w:type="character" w:customStyle="1" w:styleId="ae">
    <w:name w:val="批注主题 字符"/>
    <w:basedOn w:val="a4"/>
    <w:link w:val="ad"/>
    <w:qFormat/>
    <w:rPr>
      <w:rFonts w:asciiTheme="minorHAnsi" w:eastAsiaTheme="minorEastAsia" w:hAnsiTheme="minorHAnsi" w:cstheme="minorBidi"/>
      <w:b/>
      <w:bCs/>
      <w:kern w:val="2"/>
      <w:sz w:val="21"/>
      <w:szCs w:val="22"/>
    </w:rPr>
  </w:style>
  <w:style w:type="paragraph" w:customStyle="1" w:styleId="1">
    <w:name w:val="列出段落1"/>
    <w:basedOn w:val="a"/>
    <w:qFormat/>
    <w:rsid w:val="00E42581"/>
    <w:pPr>
      <w:ind w:firstLineChars="200" w:firstLine="420"/>
    </w:pPr>
    <w:rPr>
      <w:rFonts w:ascii="Times New Roman" w:eastAsia="宋体" w:hAnsi="Times New Roman" w:cs="Times New Roman"/>
      <w:szCs w:val="24"/>
    </w:rPr>
  </w:style>
  <w:style w:type="character" w:styleId="af0">
    <w:name w:val="Hyperlink"/>
    <w:rsid w:val="00E42581"/>
    <w:rPr>
      <w:color w:val="4D4D4D"/>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8E1AA-96E7-4B9C-AAC8-55235789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285</TotalTime>
  <Pages>11</Pages>
  <Words>1675</Words>
  <Characters>9552</Characters>
  <Application>Microsoft Office Word</Application>
  <DocSecurity>0</DocSecurity>
  <Lines>79</Lines>
  <Paragraphs>22</Paragraphs>
  <ScaleCrop>false</ScaleCrop>
  <Company>China</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剑缘游仙</dc:creator>
  <cp:lastModifiedBy>穆盛祺</cp:lastModifiedBy>
  <cp:revision>94</cp:revision>
  <cp:lastPrinted>2024-11-15T10:45:00Z</cp:lastPrinted>
  <dcterms:created xsi:type="dcterms:W3CDTF">2024-09-19T14:21:00Z</dcterms:created>
  <dcterms:modified xsi:type="dcterms:W3CDTF">2025-11-15T16:49:00Z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SaveFontToCloudKey">
    <vt:lpwstr>665440537_btnclosed</vt:lpwstr>
  </property>
  <property fmtid="{D5CDD505-2E9C-101B-9397-08002B2CF9AE}" pid="4" name="ICV">
    <vt:lpwstr>C7CBE9964CD24146BDBB3C71089EF52D_13</vt:lpwstr>
  </property>
</Properties>
</file>